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C41F" w14:textId="5F3A7811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1D1730" w14:textId="340F85AC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ADDF46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695B4A88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würde mich sehr freuen, wenn Sie mich bei diesem Projekt unterstützen.</w:t>
      </w:r>
    </w:p>
    <w:p w14:paraId="6E4735E5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CEB8103" w14:textId="77777777" w:rsidR="00ED5E25" w:rsidRPr="00ED5E25" w:rsidRDefault="00ED5E25" w:rsidP="00ED5E2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D5E25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ED5E25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31C11C71" w14:textId="77777777" w:rsidR="00ED5E25" w:rsidRPr="00D64C66" w:rsidRDefault="00ED5E25" w:rsidP="00ED5E2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86CF869" w14:textId="77777777" w:rsidR="00ED5E25" w:rsidRPr="00D64C66" w:rsidRDefault="00ED5E25" w:rsidP="00ED5E2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p w14:paraId="6782BA6B" w14:textId="77777777" w:rsidR="00ED5E25" w:rsidRPr="00D64C66" w:rsidRDefault="00ED5E25" w:rsidP="00ED5E2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14:paraId="5287ED47" w14:textId="43A695CF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CDF7F2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74CB9A" w14:textId="77777777" w:rsidR="00ED5E25" w:rsidRPr="00541BDC" w:rsidRDefault="00ED5E25" w:rsidP="00ED5E25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541BDC">
        <w:rPr>
          <w:rFonts w:ascii="Arial" w:hAnsi="Arial" w:cs="Arial"/>
          <w:b/>
          <w:bCs/>
          <w:sz w:val="72"/>
          <w:szCs w:val="72"/>
        </w:rPr>
        <w:t>-</w:t>
      </w:r>
      <w:proofErr w:type="spellStart"/>
      <w:r w:rsidRPr="00541BDC">
        <w:rPr>
          <w:rFonts w:ascii="Arial" w:hAnsi="Arial" w:cs="Arial"/>
          <w:b/>
          <w:bCs/>
          <w:sz w:val="72"/>
          <w:szCs w:val="72"/>
        </w:rPr>
        <w:t>Weuste</w:t>
      </w:r>
      <w:proofErr w:type="spellEnd"/>
      <w:r w:rsidRPr="00541BDC">
        <w:rPr>
          <w:rFonts w:ascii="Arial" w:hAnsi="Arial" w:cs="Arial"/>
          <w:b/>
          <w:bCs/>
          <w:sz w:val="72"/>
          <w:szCs w:val="72"/>
        </w:rPr>
        <w:t>-</w:t>
      </w:r>
    </w:p>
    <w:p w14:paraId="66B3B3D3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06A08A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497D69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5D1696" w14:textId="77777777" w:rsidR="00ED5E25" w:rsidRPr="00F950F1" w:rsidRDefault="00ED5E25" w:rsidP="00ED5E2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Christian</w:t>
      </w:r>
      <w:r w:rsidRPr="00F950F1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F950F1">
        <w:rPr>
          <w:rFonts w:ascii="Arial" w:hAnsi="Arial" w:cs="Arial"/>
          <w:b/>
          <w:bCs/>
          <w:sz w:val="48"/>
          <w:szCs w:val="48"/>
        </w:rPr>
        <w:t>Weuste</w:t>
      </w:r>
      <w:proofErr w:type="spellEnd"/>
    </w:p>
    <w:p w14:paraId="083852A2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C6D808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E5A9A2D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4D98025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15F671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9C0F36" w14:textId="77777777" w:rsidR="00ED5E25" w:rsidRPr="00F950F1" w:rsidRDefault="00ED5E25" w:rsidP="00ED5E2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950F1">
        <w:rPr>
          <w:rFonts w:ascii="Arial" w:hAnsi="Arial" w:cs="Arial"/>
          <w:b/>
          <w:bCs/>
          <w:sz w:val="32"/>
          <w:szCs w:val="32"/>
        </w:rPr>
        <w:t>2. Januar 1851</w:t>
      </w:r>
    </w:p>
    <w:p w14:paraId="2E00735E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56B497" w14:textId="77777777" w:rsidR="00ED5E25" w:rsidRPr="00F950F1" w:rsidRDefault="00ED5E25" w:rsidP="00ED5E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950F1">
        <w:rPr>
          <w:rFonts w:ascii="Arial" w:hAnsi="Arial" w:cs="Arial"/>
          <w:i/>
          <w:iCs/>
          <w:sz w:val="24"/>
          <w:szCs w:val="24"/>
        </w:rPr>
        <w:t xml:space="preserve">Der Rentner Franz Arnold </w:t>
      </w:r>
      <w:proofErr w:type="spellStart"/>
      <w:r w:rsidRPr="00F950F1">
        <w:rPr>
          <w:rFonts w:ascii="Arial" w:hAnsi="Arial" w:cs="Arial"/>
          <w:i/>
          <w:iCs/>
          <w:sz w:val="24"/>
          <w:szCs w:val="24"/>
        </w:rPr>
        <w:t>Hücking</w:t>
      </w:r>
      <w:proofErr w:type="spellEnd"/>
      <w:r w:rsidRPr="00F950F1">
        <w:rPr>
          <w:rFonts w:ascii="Arial" w:hAnsi="Arial" w:cs="Arial"/>
          <w:i/>
          <w:iCs/>
          <w:sz w:val="24"/>
          <w:szCs w:val="24"/>
        </w:rPr>
        <w:t xml:space="preserve"> in Altena beabsichtigt die Immobilien, welche derselbe zufolge Adjudikations-Erkenntnis vom 14 November vorigen Jahres gerichtlich </w:t>
      </w:r>
      <w:proofErr w:type="spellStart"/>
      <w:r w:rsidRPr="00F950F1">
        <w:rPr>
          <w:rFonts w:ascii="Arial" w:hAnsi="Arial" w:cs="Arial"/>
          <w:i/>
          <w:iCs/>
          <w:sz w:val="24"/>
          <w:szCs w:val="24"/>
        </w:rPr>
        <w:t>angesteigert</w:t>
      </w:r>
      <w:proofErr w:type="spellEnd"/>
      <w:r w:rsidRPr="00F950F1">
        <w:rPr>
          <w:rFonts w:ascii="Arial" w:hAnsi="Arial" w:cs="Arial"/>
          <w:i/>
          <w:iCs/>
          <w:sz w:val="24"/>
          <w:szCs w:val="24"/>
        </w:rPr>
        <w:t xml:space="preserve"> und bis dahin von den Gebrüdern Gottlieb </w:t>
      </w:r>
      <w:proofErr w:type="spellStart"/>
      <w:r w:rsidRPr="00F950F1">
        <w:rPr>
          <w:rFonts w:ascii="Arial" w:hAnsi="Arial" w:cs="Arial"/>
          <w:i/>
          <w:iCs/>
          <w:sz w:val="24"/>
          <w:szCs w:val="24"/>
        </w:rPr>
        <w:t>Weuste</w:t>
      </w:r>
      <w:proofErr w:type="spellEnd"/>
      <w:r w:rsidRPr="00F950F1">
        <w:rPr>
          <w:rFonts w:ascii="Arial" w:hAnsi="Arial" w:cs="Arial"/>
          <w:i/>
          <w:iCs/>
          <w:sz w:val="24"/>
          <w:szCs w:val="24"/>
        </w:rPr>
        <w:t xml:space="preserve"> und </w:t>
      </w:r>
      <w:r w:rsidRPr="00F950F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Christian </w:t>
      </w:r>
      <w:proofErr w:type="spellStart"/>
      <w:r w:rsidRPr="00F950F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Weuste</w:t>
      </w:r>
      <w:proofErr w:type="spellEnd"/>
      <w:r w:rsidRPr="00F950F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F950F1">
        <w:rPr>
          <w:rFonts w:ascii="Arial" w:hAnsi="Arial" w:cs="Arial"/>
          <w:i/>
          <w:iCs/>
          <w:sz w:val="24"/>
          <w:szCs w:val="24"/>
        </w:rPr>
        <w:t xml:space="preserve">in </w:t>
      </w:r>
      <w:proofErr w:type="spellStart"/>
      <w:r w:rsidRPr="00F950F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Drieberhausen</w:t>
      </w:r>
      <w:proofErr w:type="spellEnd"/>
      <w:r w:rsidRPr="00F950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F950F1">
        <w:rPr>
          <w:rFonts w:ascii="Arial" w:hAnsi="Arial" w:cs="Arial"/>
          <w:i/>
          <w:iCs/>
          <w:sz w:val="24"/>
          <w:szCs w:val="24"/>
        </w:rPr>
        <w:t xml:space="preserve">benutzt worden, bestehend in einem Haus nebst 15 Morgen 20 Ruthen, verschiedener Kulturart, Flächen-Inhalt am 11. Januar </w:t>
      </w:r>
      <w:proofErr w:type="spellStart"/>
      <w:r w:rsidRPr="00F950F1">
        <w:rPr>
          <w:rFonts w:ascii="Arial" w:hAnsi="Arial" w:cs="Arial"/>
          <w:i/>
          <w:iCs/>
          <w:sz w:val="24"/>
          <w:szCs w:val="24"/>
        </w:rPr>
        <w:t>cour</w:t>
      </w:r>
      <w:proofErr w:type="spellEnd"/>
      <w:r w:rsidRPr="00F950F1">
        <w:rPr>
          <w:rFonts w:ascii="Arial" w:hAnsi="Arial" w:cs="Arial"/>
          <w:i/>
          <w:iCs/>
          <w:sz w:val="24"/>
          <w:szCs w:val="24"/>
        </w:rPr>
        <w:t>. wieder öffentlich zu verkaufen.</w:t>
      </w:r>
    </w:p>
    <w:p w14:paraId="335ADDB9" w14:textId="77777777" w:rsidR="00ED5E25" w:rsidRPr="00F950F1" w:rsidRDefault="00ED5E25" w:rsidP="00ED5E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950F1">
        <w:rPr>
          <w:rFonts w:ascii="Arial" w:hAnsi="Arial" w:cs="Arial"/>
          <w:i/>
          <w:iCs/>
          <w:sz w:val="24"/>
          <w:szCs w:val="24"/>
        </w:rPr>
        <w:t xml:space="preserve">Kauflustige werden eingeladen, am 11. Januar </w:t>
      </w:r>
      <w:proofErr w:type="spellStart"/>
      <w:r w:rsidRPr="00F950F1">
        <w:rPr>
          <w:rFonts w:ascii="Arial" w:hAnsi="Arial" w:cs="Arial"/>
          <w:i/>
          <w:iCs/>
          <w:sz w:val="24"/>
          <w:szCs w:val="24"/>
        </w:rPr>
        <w:t>cour</w:t>
      </w:r>
      <w:proofErr w:type="spellEnd"/>
      <w:r w:rsidRPr="00F950F1">
        <w:rPr>
          <w:rFonts w:ascii="Arial" w:hAnsi="Arial" w:cs="Arial"/>
          <w:i/>
          <w:iCs/>
          <w:sz w:val="24"/>
          <w:szCs w:val="24"/>
        </w:rPr>
        <w:t xml:space="preserve">. sich in der Behausung des Herren Schöffen Wilhelm Reininghaus in </w:t>
      </w:r>
      <w:proofErr w:type="spellStart"/>
      <w:r w:rsidRPr="00F950F1">
        <w:rPr>
          <w:rFonts w:ascii="Arial" w:hAnsi="Arial" w:cs="Arial"/>
          <w:i/>
          <w:iCs/>
          <w:sz w:val="24"/>
          <w:szCs w:val="24"/>
        </w:rPr>
        <w:t>Drieberhausen</w:t>
      </w:r>
      <w:proofErr w:type="spellEnd"/>
      <w:r w:rsidRPr="00F950F1">
        <w:rPr>
          <w:rFonts w:ascii="Arial" w:hAnsi="Arial" w:cs="Arial"/>
          <w:i/>
          <w:iCs/>
          <w:sz w:val="24"/>
          <w:szCs w:val="24"/>
        </w:rPr>
        <w:t xml:space="preserve"> einzufinden.</w:t>
      </w:r>
    </w:p>
    <w:p w14:paraId="3FF8C604" w14:textId="77777777" w:rsidR="00ED5E25" w:rsidRPr="00F950F1" w:rsidRDefault="00ED5E25" w:rsidP="00ED5E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950F1">
        <w:rPr>
          <w:rFonts w:ascii="Arial" w:hAnsi="Arial" w:cs="Arial"/>
          <w:i/>
          <w:iCs/>
          <w:sz w:val="24"/>
          <w:szCs w:val="24"/>
        </w:rPr>
        <w:t>Hardt, den 2. Januar 1851 – der Bevollmächtigte Heinrich Hengstenberg</w:t>
      </w:r>
    </w:p>
    <w:p w14:paraId="45D1700E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C49272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32CC39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D17204" w14:textId="77777777" w:rsidR="00ED5E25" w:rsidRPr="00F950F1" w:rsidRDefault="00ED5E25" w:rsidP="00ED5E2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950F1">
        <w:rPr>
          <w:rFonts w:ascii="Arial" w:hAnsi="Arial" w:cs="Arial"/>
          <w:b/>
          <w:bCs/>
          <w:sz w:val="48"/>
          <w:szCs w:val="48"/>
        </w:rPr>
        <w:t xml:space="preserve">Gottlieb </w:t>
      </w:r>
      <w:proofErr w:type="spellStart"/>
      <w:r w:rsidRPr="00F950F1">
        <w:rPr>
          <w:rFonts w:ascii="Arial" w:hAnsi="Arial" w:cs="Arial"/>
          <w:b/>
          <w:bCs/>
          <w:sz w:val="48"/>
          <w:szCs w:val="48"/>
        </w:rPr>
        <w:t>Weuste</w:t>
      </w:r>
      <w:proofErr w:type="spellEnd"/>
    </w:p>
    <w:p w14:paraId="4F0FA59F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519802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3415700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CB35F69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6012C4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BCB7F5" w14:textId="77777777" w:rsidR="00ED5E25" w:rsidRPr="00F950F1" w:rsidRDefault="00ED5E25" w:rsidP="00ED5E2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950F1">
        <w:rPr>
          <w:rFonts w:ascii="Arial" w:hAnsi="Arial" w:cs="Arial"/>
          <w:b/>
          <w:bCs/>
          <w:sz w:val="32"/>
          <w:szCs w:val="32"/>
        </w:rPr>
        <w:t>2. Januar 1851</w:t>
      </w:r>
    </w:p>
    <w:p w14:paraId="4AE9E1CF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8897B2" w14:textId="77777777" w:rsidR="00ED5E25" w:rsidRPr="00F950F1" w:rsidRDefault="00ED5E25" w:rsidP="00ED5E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950F1">
        <w:rPr>
          <w:rFonts w:ascii="Arial" w:hAnsi="Arial" w:cs="Arial"/>
          <w:i/>
          <w:iCs/>
          <w:sz w:val="24"/>
          <w:szCs w:val="24"/>
        </w:rPr>
        <w:t xml:space="preserve">Der Rentner Franz Arnold </w:t>
      </w:r>
      <w:proofErr w:type="spellStart"/>
      <w:r w:rsidRPr="00F950F1">
        <w:rPr>
          <w:rFonts w:ascii="Arial" w:hAnsi="Arial" w:cs="Arial"/>
          <w:i/>
          <w:iCs/>
          <w:sz w:val="24"/>
          <w:szCs w:val="24"/>
        </w:rPr>
        <w:t>Hücking</w:t>
      </w:r>
      <w:proofErr w:type="spellEnd"/>
      <w:r w:rsidRPr="00F950F1">
        <w:rPr>
          <w:rFonts w:ascii="Arial" w:hAnsi="Arial" w:cs="Arial"/>
          <w:i/>
          <w:iCs/>
          <w:sz w:val="24"/>
          <w:szCs w:val="24"/>
        </w:rPr>
        <w:t xml:space="preserve"> in Altena beabsichtigt die Immobilien, welche derselbe zufolge Adjudikations-Erkenntnis vom 14 November vorigen Jahres gerichtlich </w:t>
      </w:r>
      <w:proofErr w:type="spellStart"/>
      <w:r w:rsidRPr="00F950F1">
        <w:rPr>
          <w:rFonts w:ascii="Arial" w:hAnsi="Arial" w:cs="Arial"/>
          <w:i/>
          <w:iCs/>
          <w:sz w:val="24"/>
          <w:szCs w:val="24"/>
        </w:rPr>
        <w:t>angesteigert</w:t>
      </w:r>
      <w:proofErr w:type="spellEnd"/>
      <w:r w:rsidRPr="00F950F1">
        <w:rPr>
          <w:rFonts w:ascii="Arial" w:hAnsi="Arial" w:cs="Arial"/>
          <w:i/>
          <w:iCs/>
          <w:sz w:val="24"/>
          <w:szCs w:val="24"/>
        </w:rPr>
        <w:t xml:space="preserve"> und bis dahin von den Gebrüdern </w:t>
      </w:r>
      <w:r w:rsidRPr="00F950F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Gottlieb </w:t>
      </w:r>
      <w:proofErr w:type="spellStart"/>
      <w:r w:rsidRPr="00F950F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Weuste</w:t>
      </w:r>
      <w:proofErr w:type="spellEnd"/>
      <w:r w:rsidRPr="00F950F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F950F1">
        <w:rPr>
          <w:rFonts w:ascii="Arial" w:hAnsi="Arial" w:cs="Arial"/>
          <w:i/>
          <w:iCs/>
          <w:sz w:val="24"/>
          <w:szCs w:val="24"/>
        </w:rPr>
        <w:t xml:space="preserve">und Christian </w:t>
      </w:r>
      <w:proofErr w:type="spellStart"/>
      <w:r w:rsidRPr="00F950F1">
        <w:rPr>
          <w:rFonts w:ascii="Arial" w:hAnsi="Arial" w:cs="Arial"/>
          <w:i/>
          <w:iCs/>
          <w:sz w:val="24"/>
          <w:szCs w:val="24"/>
        </w:rPr>
        <w:t>Weuste</w:t>
      </w:r>
      <w:proofErr w:type="spellEnd"/>
      <w:r w:rsidRPr="00F950F1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Pr="00F950F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Drieberhausen</w:t>
      </w:r>
      <w:proofErr w:type="spellEnd"/>
      <w:r w:rsidRPr="00F950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F950F1">
        <w:rPr>
          <w:rFonts w:ascii="Arial" w:hAnsi="Arial" w:cs="Arial"/>
          <w:i/>
          <w:iCs/>
          <w:sz w:val="24"/>
          <w:szCs w:val="24"/>
        </w:rPr>
        <w:t xml:space="preserve">benutzt worden, bestehend in einem Haus nebst </w:t>
      </w:r>
      <w:r w:rsidRPr="00F950F1">
        <w:rPr>
          <w:rFonts w:ascii="Arial" w:hAnsi="Arial" w:cs="Arial"/>
          <w:i/>
          <w:iCs/>
          <w:sz w:val="24"/>
          <w:szCs w:val="24"/>
        </w:rPr>
        <w:lastRenderedPageBreak/>
        <w:t xml:space="preserve">15 Morgen 20 Ruthen, verschiedener Kulturart, Flächen-Inhalt am 11. Januar </w:t>
      </w:r>
      <w:proofErr w:type="spellStart"/>
      <w:r w:rsidRPr="00F950F1">
        <w:rPr>
          <w:rFonts w:ascii="Arial" w:hAnsi="Arial" w:cs="Arial"/>
          <w:i/>
          <w:iCs/>
          <w:sz w:val="24"/>
          <w:szCs w:val="24"/>
        </w:rPr>
        <w:t>cour</w:t>
      </w:r>
      <w:proofErr w:type="spellEnd"/>
      <w:r w:rsidRPr="00F950F1">
        <w:rPr>
          <w:rFonts w:ascii="Arial" w:hAnsi="Arial" w:cs="Arial"/>
          <w:i/>
          <w:iCs/>
          <w:sz w:val="24"/>
          <w:szCs w:val="24"/>
        </w:rPr>
        <w:t>. wieder öffentlich zu verkaufen.</w:t>
      </w:r>
    </w:p>
    <w:p w14:paraId="583044CE" w14:textId="77777777" w:rsidR="00ED5E25" w:rsidRPr="00F950F1" w:rsidRDefault="00ED5E25" w:rsidP="00ED5E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950F1">
        <w:rPr>
          <w:rFonts w:ascii="Arial" w:hAnsi="Arial" w:cs="Arial"/>
          <w:i/>
          <w:iCs/>
          <w:sz w:val="24"/>
          <w:szCs w:val="24"/>
        </w:rPr>
        <w:t xml:space="preserve">Kauflustige werden eingeladen, am 11. Januar </w:t>
      </w:r>
      <w:proofErr w:type="spellStart"/>
      <w:r w:rsidRPr="00F950F1">
        <w:rPr>
          <w:rFonts w:ascii="Arial" w:hAnsi="Arial" w:cs="Arial"/>
          <w:i/>
          <w:iCs/>
          <w:sz w:val="24"/>
          <w:szCs w:val="24"/>
        </w:rPr>
        <w:t>cour</w:t>
      </w:r>
      <w:proofErr w:type="spellEnd"/>
      <w:r w:rsidRPr="00F950F1">
        <w:rPr>
          <w:rFonts w:ascii="Arial" w:hAnsi="Arial" w:cs="Arial"/>
          <w:i/>
          <w:iCs/>
          <w:sz w:val="24"/>
          <w:szCs w:val="24"/>
        </w:rPr>
        <w:t xml:space="preserve">. sich in der Behausung des Herren Schöffen Wilhelm Reininghaus in </w:t>
      </w:r>
      <w:proofErr w:type="spellStart"/>
      <w:r w:rsidRPr="00F950F1">
        <w:rPr>
          <w:rFonts w:ascii="Arial" w:hAnsi="Arial" w:cs="Arial"/>
          <w:i/>
          <w:iCs/>
          <w:sz w:val="24"/>
          <w:szCs w:val="24"/>
        </w:rPr>
        <w:t>Drieberhausen</w:t>
      </w:r>
      <w:proofErr w:type="spellEnd"/>
      <w:r w:rsidRPr="00F950F1">
        <w:rPr>
          <w:rFonts w:ascii="Arial" w:hAnsi="Arial" w:cs="Arial"/>
          <w:i/>
          <w:iCs/>
          <w:sz w:val="24"/>
          <w:szCs w:val="24"/>
        </w:rPr>
        <w:t xml:space="preserve"> einzufinden.</w:t>
      </w:r>
    </w:p>
    <w:p w14:paraId="4ECC7511" w14:textId="77777777" w:rsidR="00ED5E25" w:rsidRPr="00F950F1" w:rsidRDefault="00ED5E25" w:rsidP="00ED5E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950F1">
        <w:rPr>
          <w:rFonts w:ascii="Arial" w:hAnsi="Arial" w:cs="Arial"/>
          <w:i/>
          <w:iCs/>
          <w:sz w:val="24"/>
          <w:szCs w:val="24"/>
        </w:rPr>
        <w:t>Hardt, den 2. Januar 1851 – der Bevollmächtigte Heinrich Hengstenberg</w:t>
      </w:r>
    </w:p>
    <w:p w14:paraId="14B3EC0A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72ED76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0C99B1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70DC44" w14:textId="77777777" w:rsidR="00ED5E25" w:rsidRPr="002C34E1" w:rsidRDefault="00ED5E25" w:rsidP="00ED5E2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Hermann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Weuste</w:t>
      </w:r>
      <w:proofErr w:type="spellEnd"/>
    </w:p>
    <w:p w14:paraId="67BEE2AF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0B4671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89A21FC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C169E95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CE9264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D3057C" w14:textId="77777777" w:rsidR="00ED5E25" w:rsidRPr="002C34E1" w:rsidRDefault="00ED5E25" w:rsidP="00ED5E2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C34E1">
        <w:rPr>
          <w:rFonts w:ascii="Arial" w:hAnsi="Arial" w:cs="Arial"/>
          <w:b/>
          <w:bCs/>
          <w:sz w:val="32"/>
          <w:szCs w:val="32"/>
        </w:rPr>
        <w:t>30. März 1936</w:t>
      </w:r>
    </w:p>
    <w:p w14:paraId="678622F6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F82B0F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Hermann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Weuste</w:t>
      </w:r>
      <w:proofErr w:type="spellEnd"/>
      <w:r w:rsidRPr="002C34E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betrieb in </w:t>
      </w:r>
      <w:proofErr w:type="spellStart"/>
      <w:r>
        <w:rPr>
          <w:rFonts w:ascii="Arial" w:hAnsi="Arial" w:cs="Arial"/>
          <w:sz w:val="24"/>
          <w:szCs w:val="24"/>
        </w:rPr>
        <w:t>Lantenbach</w:t>
      </w:r>
      <w:proofErr w:type="spellEnd"/>
      <w:r>
        <w:rPr>
          <w:rFonts w:ascii="Arial" w:hAnsi="Arial" w:cs="Arial"/>
          <w:sz w:val="24"/>
          <w:szCs w:val="24"/>
        </w:rPr>
        <w:t xml:space="preserve"> ein </w:t>
      </w:r>
      <w:r w:rsidRPr="002C34E1">
        <w:rPr>
          <w:rFonts w:ascii="Arial" w:hAnsi="Arial" w:cs="Arial"/>
          <w:b/>
          <w:bCs/>
          <w:color w:val="0000FF"/>
          <w:sz w:val="24"/>
          <w:szCs w:val="24"/>
        </w:rPr>
        <w:t>Geschäft</w:t>
      </w:r>
      <w:r>
        <w:rPr>
          <w:rFonts w:ascii="Arial" w:hAnsi="Arial" w:cs="Arial"/>
          <w:sz w:val="24"/>
          <w:szCs w:val="24"/>
        </w:rPr>
        <w:t>, in dem er Fahrräder der Marke Miele verkaufte.</w:t>
      </w:r>
    </w:p>
    <w:p w14:paraId="0E98A350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BDE4C5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FE0F97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A8EC46" w14:textId="77777777" w:rsidR="00ED5E25" w:rsidRPr="00323108" w:rsidRDefault="00ED5E25" w:rsidP="00ED5E2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23108">
        <w:rPr>
          <w:rFonts w:ascii="Arial" w:hAnsi="Arial" w:cs="Arial"/>
          <w:b/>
          <w:bCs/>
          <w:sz w:val="48"/>
          <w:szCs w:val="48"/>
        </w:rPr>
        <w:t xml:space="preserve">Josef </w:t>
      </w:r>
      <w:proofErr w:type="spellStart"/>
      <w:r w:rsidRPr="00323108">
        <w:rPr>
          <w:rFonts w:ascii="Arial" w:hAnsi="Arial" w:cs="Arial"/>
          <w:b/>
          <w:bCs/>
          <w:sz w:val="48"/>
          <w:szCs w:val="48"/>
        </w:rPr>
        <w:t>Weuste</w:t>
      </w:r>
      <w:proofErr w:type="spellEnd"/>
    </w:p>
    <w:p w14:paraId="5B7CF9CB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87BBB5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638FC39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330FF03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B3C392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629BB1" w14:textId="77777777" w:rsidR="00ED5E25" w:rsidRPr="00323108" w:rsidRDefault="00ED5E25" w:rsidP="00ED5E2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23108">
        <w:rPr>
          <w:rFonts w:ascii="Arial" w:hAnsi="Arial" w:cs="Arial"/>
          <w:b/>
          <w:bCs/>
          <w:sz w:val="32"/>
          <w:szCs w:val="32"/>
        </w:rPr>
        <w:t>1924</w:t>
      </w:r>
    </w:p>
    <w:p w14:paraId="41FBC578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D36335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23108">
        <w:rPr>
          <w:rFonts w:ascii="Arial" w:hAnsi="Arial" w:cs="Arial"/>
          <w:b/>
          <w:bCs/>
          <w:color w:val="FF0000"/>
          <w:sz w:val="24"/>
          <w:szCs w:val="24"/>
        </w:rPr>
        <w:t xml:space="preserve">Josef </w:t>
      </w:r>
      <w:proofErr w:type="spellStart"/>
      <w:r w:rsidRPr="00323108">
        <w:rPr>
          <w:rFonts w:ascii="Arial" w:hAnsi="Arial" w:cs="Arial"/>
          <w:b/>
          <w:bCs/>
          <w:color w:val="FF0000"/>
          <w:sz w:val="24"/>
          <w:szCs w:val="24"/>
        </w:rPr>
        <w:t>Weuste</w:t>
      </w:r>
      <w:proofErr w:type="spellEnd"/>
      <w:r>
        <w:rPr>
          <w:rFonts w:ascii="Arial" w:hAnsi="Arial" w:cs="Arial"/>
          <w:sz w:val="24"/>
          <w:szCs w:val="24"/>
        </w:rPr>
        <w:t xml:space="preserve"> wurde als Nachfolger von Alfred Zimmermann neuer Vorsitzender des Sportvereins SSV 08 Bergneustadt</w:t>
      </w:r>
    </w:p>
    <w:p w14:paraId="3291E78F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6D23CE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035AEB" w14:textId="77777777" w:rsidR="00ED5E25" w:rsidRPr="00323108" w:rsidRDefault="00ED5E25" w:rsidP="00ED5E2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23108">
        <w:rPr>
          <w:rFonts w:ascii="Arial" w:hAnsi="Arial" w:cs="Arial"/>
          <w:b/>
          <w:bCs/>
          <w:sz w:val="32"/>
          <w:szCs w:val="32"/>
        </w:rPr>
        <w:t>1927</w:t>
      </w:r>
    </w:p>
    <w:p w14:paraId="2BC3D558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DC60FF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Vorsitzende des Sportvereins SSV 08 Bergneustadt </w:t>
      </w:r>
      <w:r w:rsidRPr="00323108">
        <w:rPr>
          <w:rFonts w:ascii="Arial" w:hAnsi="Arial" w:cs="Arial"/>
          <w:b/>
          <w:bCs/>
          <w:color w:val="FF0000"/>
          <w:sz w:val="24"/>
          <w:szCs w:val="24"/>
        </w:rPr>
        <w:t xml:space="preserve">Josef </w:t>
      </w:r>
      <w:proofErr w:type="spellStart"/>
      <w:r w:rsidRPr="00323108">
        <w:rPr>
          <w:rFonts w:ascii="Arial" w:hAnsi="Arial" w:cs="Arial"/>
          <w:b/>
          <w:bCs/>
          <w:color w:val="FF0000"/>
          <w:sz w:val="24"/>
          <w:szCs w:val="24"/>
        </w:rPr>
        <w:t>Weuste</w:t>
      </w:r>
      <w:proofErr w:type="spellEnd"/>
      <w:r w:rsidRPr="0032310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legte sein Amt nieder</w:t>
      </w:r>
    </w:p>
    <w:p w14:paraId="2B81C9D0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280CBA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7CFF14" w14:textId="77777777" w:rsidR="00ED5E25" w:rsidRPr="007A4D81" w:rsidRDefault="00ED5E25" w:rsidP="00ED5E2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A4D81">
        <w:rPr>
          <w:rFonts w:ascii="Arial" w:hAnsi="Arial" w:cs="Arial"/>
          <w:b/>
          <w:bCs/>
          <w:sz w:val="32"/>
          <w:szCs w:val="32"/>
        </w:rPr>
        <w:t>192</w:t>
      </w:r>
      <w:r>
        <w:rPr>
          <w:rFonts w:ascii="Arial" w:hAnsi="Arial" w:cs="Arial"/>
          <w:b/>
          <w:bCs/>
          <w:sz w:val="32"/>
          <w:szCs w:val="32"/>
        </w:rPr>
        <w:t>8</w:t>
      </w:r>
    </w:p>
    <w:p w14:paraId="7A52955A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389DE6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Josef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Weuste</w:t>
      </w:r>
      <w:proofErr w:type="spellEnd"/>
      <w:r w:rsidRPr="007A4D8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wurde Ehrenvorsitzende des Sportvereins SSV 08 Bergneustadt</w:t>
      </w:r>
    </w:p>
    <w:p w14:paraId="100E524E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783455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7C6AFB" w14:textId="77777777" w:rsidR="00ED5E25" w:rsidRPr="00285353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5001721"/>
    </w:p>
    <w:p w14:paraId="362111AD" w14:textId="77777777" w:rsidR="00ED5E25" w:rsidRPr="001F4136" w:rsidRDefault="00ED5E25" w:rsidP="00ED5E2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Philip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Weuste</w:t>
      </w:r>
      <w:proofErr w:type="spellEnd"/>
    </w:p>
    <w:p w14:paraId="2DAFE24E" w14:textId="77777777" w:rsidR="00ED5E25" w:rsidRPr="001F4136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89969D" w14:textId="77777777" w:rsidR="00ED5E25" w:rsidRPr="001F4136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F4136">
        <w:rPr>
          <w:rFonts w:ascii="Arial" w:hAnsi="Arial" w:cs="Arial"/>
          <w:sz w:val="24"/>
          <w:szCs w:val="24"/>
        </w:rPr>
        <w:lastRenderedPageBreak/>
        <w:t>Geboren am (unbekannt)</w:t>
      </w:r>
    </w:p>
    <w:p w14:paraId="6C63DB6D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F4136">
        <w:rPr>
          <w:rFonts w:ascii="Arial" w:hAnsi="Arial" w:cs="Arial"/>
          <w:sz w:val="24"/>
          <w:szCs w:val="24"/>
        </w:rPr>
        <w:t>Gestorben am (unbekannt)</w:t>
      </w:r>
    </w:p>
    <w:p w14:paraId="4DE5CEFF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42E3C8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292CA7" w14:textId="77777777" w:rsidR="00ED5E25" w:rsidRPr="003520D5" w:rsidRDefault="00ED5E25" w:rsidP="00ED5E2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520D5">
        <w:rPr>
          <w:rFonts w:ascii="Arial" w:hAnsi="Arial" w:cs="Arial"/>
          <w:b/>
          <w:bCs/>
          <w:sz w:val="32"/>
          <w:szCs w:val="32"/>
        </w:rPr>
        <w:t>April 1998</w:t>
      </w:r>
    </w:p>
    <w:p w14:paraId="67A2B099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5DC4AE" w14:textId="77777777" w:rsidR="00ED5E25" w:rsidRPr="001F4136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Philip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Weuste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Schüler der Klasse 5a am </w:t>
      </w:r>
      <w:r w:rsidRPr="003520D5">
        <w:rPr>
          <w:rFonts w:ascii="Arial" w:hAnsi="Arial" w:cs="Arial"/>
          <w:b/>
          <w:bCs/>
          <w:color w:val="0000FF"/>
          <w:sz w:val="24"/>
          <w:szCs w:val="24"/>
        </w:rPr>
        <w:t>Bergneustädter Wüllenweber Gymnasium</w:t>
      </w:r>
    </w:p>
    <w:p w14:paraId="134F4505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1"/>
    <w:p w14:paraId="63178351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15A49A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586A2F" w14:textId="77777777" w:rsidR="00ED5E25" w:rsidRPr="006C45B7" w:rsidRDefault="00ED5E25" w:rsidP="00ED5E2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C45B7">
        <w:rPr>
          <w:rFonts w:ascii="Arial" w:hAnsi="Arial" w:cs="Arial"/>
          <w:b/>
          <w:bCs/>
          <w:sz w:val="48"/>
          <w:szCs w:val="48"/>
        </w:rPr>
        <w:t xml:space="preserve">Wilhelm </w:t>
      </w:r>
      <w:proofErr w:type="spellStart"/>
      <w:r w:rsidRPr="006C45B7">
        <w:rPr>
          <w:rFonts w:ascii="Arial" w:hAnsi="Arial" w:cs="Arial"/>
          <w:b/>
          <w:bCs/>
          <w:sz w:val="48"/>
          <w:szCs w:val="48"/>
        </w:rPr>
        <w:t>Weuste</w:t>
      </w:r>
      <w:proofErr w:type="spellEnd"/>
    </w:p>
    <w:p w14:paraId="07EE566F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768D21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8111CA8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3852190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656490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CF9438" w14:textId="77777777" w:rsidR="00ED5E25" w:rsidRPr="00AB54CD" w:rsidRDefault="00ED5E25" w:rsidP="00ED5E2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B54CD">
        <w:rPr>
          <w:rFonts w:ascii="Arial" w:hAnsi="Arial" w:cs="Arial"/>
          <w:b/>
          <w:bCs/>
          <w:sz w:val="32"/>
          <w:szCs w:val="32"/>
        </w:rPr>
        <w:t>24. Juli 1923</w:t>
      </w:r>
    </w:p>
    <w:p w14:paraId="4F76131E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C83997" w14:textId="77777777" w:rsidR="00ED5E25" w:rsidRPr="00AB54CD" w:rsidRDefault="00ED5E25" w:rsidP="00ED5E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B54CD">
        <w:rPr>
          <w:rFonts w:ascii="Arial" w:hAnsi="Arial" w:cs="Arial"/>
          <w:i/>
          <w:iCs/>
          <w:sz w:val="24"/>
          <w:szCs w:val="24"/>
        </w:rPr>
        <w:t>Unter Bezug auf meine Kreisblattbekanntmachung vom 5. Juli 1922 betreffend Bestimmungen über die im Zusammenhang mit der Elektrizitätsversorgung des Kreises zur Ausführung kommenden Hausinstallationen usw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Pr="00AB54CD">
        <w:rPr>
          <w:rFonts w:ascii="Arial" w:hAnsi="Arial" w:cs="Arial"/>
          <w:i/>
          <w:iCs/>
          <w:sz w:val="24"/>
          <w:szCs w:val="24"/>
        </w:rPr>
        <w:t>, werden folgende weitere Firmen zur Ausführung elektrischer Licht- und Kraftanlagen im Kreis zugelassen:</w:t>
      </w:r>
    </w:p>
    <w:p w14:paraId="3F5651F0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D92363B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Wilhelm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Weuste</w:t>
      </w:r>
      <w:proofErr w:type="spellEnd"/>
      <w:r w:rsidRPr="00AB54CD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Nümbrecht</w:t>
      </w:r>
      <w:proofErr w:type="spellEnd"/>
    </w:p>
    <w:p w14:paraId="1D3771AB" w14:textId="77777777" w:rsidR="00ED5E25" w:rsidRDefault="00ED5E25" w:rsidP="00ED5E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A6DB23" w14:textId="77777777" w:rsidR="003179CF" w:rsidRDefault="003179CF"/>
    <w:sectPr w:rsidR="003179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CF"/>
    <w:rsid w:val="003179CF"/>
    <w:rsid w:val="00ED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5DFC"/>
  <w15:chartTrackingRefBased/>
  <w15:docId w15:val="{DD118809-270B-47C0-A990-B884F56F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5E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D5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2023-05-14T22:12:00Z</dcterms:created>
  <dcterms:modified xsi:type="dcterms:W3CDTF">2023-05-14T22:12:00Z</dcterms:modified>
</cp:coreProperties>
</file>