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D6A3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8E057" w14:textId="77777777" w:rsidR="00286358" w:rsidRPr="006A1DB8" w:rsidRDefault="00286358" w:rsidP="00BB4B9D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6A1DB8">
        <w:rPr>
          <w:rFonts w:ascii="Arial" w:hAnsi="Arial" w:cs="Arial"/>
          <w:b/>
          <w:sz w:val="72"/>
          <w:szCs w:val="24"/>
        </w:rPr>
        <w:t>Jeremy Kuck</w:t>
      </w:r>
    </w:p>
    <w:p w14:paraId="2E633B21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02C71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5C185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DD652" w14:textId="77777777" w:rsidR="00286358" w:rsidRPr="00BB4B9D" w:rsidRDefault="00286358" w:rsidP="00BB4B9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BB4B9D">
        <w:rPr>
          <w:rFonts w:ascii="Arial" w:hAnsi="Arial" w:cs="Arial"/>
          <w:b/>
          <w:sz w:val="56"/>
          <w:szCs w:val="40"/>
          <w:u w:val="single"/>
        </w:rPr>
        <w:t>Spielzeit 2016 / 17</w:t>
      </w:r>
    </w:p>
    <w:p w14:paraId="6703DACF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EE1AEE" w14:textId="184D9B2A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Kuck spielt in der U14-</w:t>
      </w:r>
      <w:r w:rsidR="00BB4B9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annschaft des FV Wiehl in der Bezirksliga Mittelrhein</w:t>
      </w:r>
    </w:p>
    <w:p w14:paraId="5E8BED3B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8E94B" w14:textId="77777777" w:rsidR="00286358" w:rsidRDefault="00286358" w:rsidP="0028635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86358" w14:paraId="15BA4A92" w14:textId="77777777" w:rsidTr="0015766D">
        <w:tc>
          <w:tcPr>
            <w:tcW w:w="9209" w:type="dxa"/>
          </w:tcPr>
          <w:p w14:paraId="0BBABB90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286358" w14:paraId="6ACFE69C" w14:textId="77777777" w:rsidTr="0015766D">
        <w:tc>
          <w:tcPr>
            <w:tcW w:w="9209" w:type="dxa"/>
          </w:tcPr>
          <w:p w14:paraId="26CB92EA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(9. Spieltag)</w:t>
            </w:r>
          </w:p>
        </w:tc>
      </w:tr>
      <w:tr w:rsidR="00286358" w14:paraId="4D846907" w14:textId="77777777" w:rsidTr="0015766D">
        <w:tc>
          <w:tcPr>
            <w:tcW w:w="9209" w:type="dxa"/>
          </w:tcPr>
          <w:p w14:paraId="44CED313" w14:textId="30A51310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FV Wiehl U14 - Fortuna Bonn U14 6:3 (4:2)</w:t>
            </w:r>
          </w:p>
        </w:tc>
      </w:tr>
      <w:tr w:rsidR="00286358" w14:paraId="404955C0" w14:textId="77777777" w:rsidTr="0015766D">
        <w:tc>
          <w:tcPr>
            <w:tcW w:w="9209" w:type="dxa"/>
          </w:tcPr>
          <w:p w14:paraId="6BBE054F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Jan Krieger, Justin Sheikh, </w:t>
            </w:r>
            <w:r w:rsidRPr="006A1D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Jeremy Kuck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Ismail Yesilada, Maximilian Müller</w:t>
            </w:r>
          </w:p>
          <w:p w14:paraId="73DEAABF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Marco Pfennig]</w:t>
            </w:r>
          </w:p>
        </w:tc>
      </w:tr>
      <w:tr w:rsidR="00286358" w14:paraId="2FB52C94" w14:textId="77777777" w:rsidTr="0015766D">
        <w:tc>
          <w:tcPr>
            <w:tcW w:w="9209" w:type="dxa"/>
          </w:tcPr>
          <w:p w14:paraId="586B8409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86358" w14:paraId="52F52223" w14:textId="77777777" w:rsidTr="0015766D">
        <w:tc>
          <w:tcPr>
            <w:tcW w:w="9209" w:type="dxa"/>
          </w:tcPr>
          <w:p w14:paraId="547C0567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Krieger (5.)</w:t>
            </w:r>
          </w:p>
          <w:p w14:paraId="34E81FE1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Krieger (7.)</w:t>
            </w:r>
          </w:p>
          <w:p w14:paraId="481BBDF3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(13.)</w:t>
            </w:r>
          </w:p>
          <w:p w14:paraId="6B52EA7E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3:1 (19. Eigentor)</w:t>
            </w:r>
          </w:p>
          <w:p w14:paraId="66FACE18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(24.)</w:t>
            </w:r>
          </w:p>
          <w:p w14:paraId="3EC16555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4:2 Sheikh (35.)</w:t>
            </w:r>
          </w:p>
          <w:p w14:paraId="1C5935F6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Ku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ck (41. Foulelfmeter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2577EE2B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Müller (62.)</w:t>
            </w:r>
          </w:p>
          <w:p w14:paraId="04F8AC42" w14:textId="77777777" w:rsidR="00286358" w:rsidRDefault="00286358" w:rsidP="0015766D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6:3 (64.)</w:t>
            </w:r>
          </w:p>
        </w:tc>
      </w:tr>
    </w:tbl>
    <w:p w14:paraId="212B8178" w14:textId="77777777" w:rsidR="00286358" w:rsidRPr="000F22C0" w:rsidRDefault="00286358" w:rsidP="0028635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128986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2A49B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1C0BA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B6122" w14:textId="77777777" w:rsidR="00286358" w:rsidRPr="00BB4B9D" w:rsidRDefault="00286358" w:rsidP="00BB4B9D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BB4B9D">
        <w:rPr>
          <w:rFonts w:ascii="Arial" w:hAnsi="Arial" w:cs="Arial"/>
          <w:b/>
          <w:sz w:val="56"/>
          <w:szCs w:val="40"/>
          <w:u w:val="single"/>
        </w:rPr>
        <w:t>Statistik</w:t>
      </w:r>
    </w:p>
    <w:p w14:paraId="2CBA2CB8" w14:textId="77777777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3ABA7C" w14:textId="77777777" w:rsidR="00BB4B9D" w:rsidRPr="005E3629" w:rsidRDefault="00BB4B9D" w:rsidP="00BB4B9D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8572017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381"/>
        <w:gridCol w:w="992"/>
        <w:gridCol w:w="1016"/>
      </w:tblGrid>
      <w:tr w:rsidR="00BB4B9D" w:rsidRPr="005E3629" w14:paraId="5451A209" w14:textId="77777777" w:rsidTr="00006F2B">
        <w:tc>
          <w:tcPr>
            <w:tcW w:w="1271" w:type="dxa"/>
          </w:tcPr>
          <w:p w14:paraId="5D112E5E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36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Spielzeit </w:t>
            </w:r>
          </w:p>
        </w:tc>
        <w:tc>
          <w:tcPr>
            <w:tcW w:w="3402" w:type="dxa"/>
          </w:tcPr>
          <w:p w14:paraId="772CA7C8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3629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Verein</w:t>
            </w:r>
          </w:p>
        </w:tc>
        <w:tc>
          <w:tcPr>
            <w:tcW w:w="2381" w:type="dxa"/>
          </w:tcPr>
          <w:p w14:paraId="072DA97B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3629">
              <w:rPr>
                <w:rFonts w:ascii="Arial" w:hAnsi="Arial" w:cs="Arial"/>
                <w:b/>
                <w:color w:val="000000"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7DCB970A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3629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Spiele</w:t>
            </w:r>
          </w:p>
        </w:tc>
        <w:tc>
          <w:tcPr>
            <w:tcW w:w="1016" w:type="dxa"/>
          </w:tcPr>
          <w:p w14:paraId="066E6627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E3629">
              <w:rPr>
                <w:rFonts w:ascii="Arial" w:hAnsi="Arial" w:cs="Arial"/>
                <w:b/>
                <w:color w:val="000000"/>
                <w:sz w:val="24"/>
                <w:szCs w:val="24"/>
              </w:rPr>
              <w:t>Tore</w:t>
            </w:r>
          </w:p>
        </w:tc>
      </w:tr>
      <w:tr w:rsidR="00BB4B9D" w:rsidRPr="005E3629" w14:paraId="5C6E2AA8" w14:textId="77777777" w:rsidTr="00006F2B">
        <w:tc>
          <w:tcPr>
            <w:tcW w:w="1271" w:type="dxa"/>
          </w:tcPr>
          <w:p w14:paraId="5AC21221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3E542D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0C303A89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425ABC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99FA447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4B9D" w:rsidRPr="005E3629" w14:paraId="557D8100" w14:textId="77777777" w:rsidTr="00006F2B">
        <w:tc>
          <w:tcPr>
            <w:tcW w:w="1271" w:type="dxa"/>
          </w:tcPr>
          <w:p w14:paraId="454D1B71" w14:textId="5354E3D2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/ 17</w:t>
            </w:r>
          </w:p>
        </w:tc>
        <w:tc>
          <w:tcPr>
            <w:tcW w:w="3402" w:type="dxa"/>
          </w:tcPr>
          <w:p w14:paraId="3A228AEE" w14:textId="4DFD45BD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FV Wiehl U14</w:t>
            </w:r>
          </w:p>
        </w:tc>
        <w:tc>
          <w:tcPr>
            <w:tcW w:w="2381" w:type="dxa"/>
          </w:tcPr>
          <w:p w14:paraId="5A388DDF" w14:textId="2E353C06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BezL</w:t>
            </w:r>
          </w:p>
        </w:tc>
        <w:tc>
          <w:tcPr>
            <w:tcW w:w="992" w:type="dxa"/>
          </w:tcPr>
          <w:p w14:paraId="46A793CE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5DE1FFA" w14:textId="77777777" w:rsidR="00BB4B9D" w:rsidRPr="005E3629" w:rsidRDefault="00BB4B9D" w:rsidP="00006F2B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23EF80" w14:textId="26215C11" w:rsidR="00286358" w:rsidRDefault="00286358" w:rsidP="0028635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8A7E681" w14:textId="77777777" w:rsidR="00515FDE" w:rsidRDefault="00515FDE"/>
    <w:sectPr w:rsidR="00515FDE" w:rsidSect="0051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358"/>
    <w:rsid w:val="00286358"/>
    <w:rsid w:val="00515FDE"/>
    <w:rsid w:val="00B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A0E4"/>
  <w15:docId w15:val="{225460AF-F14A-452A-8728-6A9A49E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635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28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2017-10-28T19:54:00Z</dcterms:created>
  <dcterms:modified xsi:type="dcterms:W3CDTF">2021-10-21T12:49:00Z</dcterms:modified>
</cp:coreProperties>
</file>