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D4AC" w14:textId="77777777" w:rsidR="006A25E6" w:rsidRPr="008274CD" w:rsidRDefault="006A25E6" w:rsidP="008274CD">
      <w:pPr>
        <w:contextualSpacing/>
        <w:rPr>
          <w:rFonts w:ascii="Arial" w:hAnsi="Arial" w:cs="Arial"/>
        </w:rPr>
      </w:pPr>
    </w:p>
    <w:p w14:paraId="07778934" w14:textId="6926BF35" w:rsidR="008274CD" w:rsidRPr="00591DBE" w:rsidRDefault="008274CD" w:rsidP="00591DBE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591DBE">
        <w:rPr>
          <w:rFonts w:ascii="Arial" w:hAnsi="Arial" w:cs="Arial"/>
          <w:b/>
          <w:sz w:val="72"/>
          <w:szCs w:val="72"/>
        </w:rPr>
        <w:t>Hans-Peter Gra</w:t>
      </w:r>
      <w:r w:rsidR="00591DBE" w:rsidRPr="00591DBE">
        <w:rPr>
          <w:rFonts w:ascii="Arial" w:hAnsi="Arial" w:cs="Arial"/>
          <w:b/>
          <w:sz w:val="72"/>
          <w:szCs w:val="72"/>
        </w:rPr>
        <w:t>e</w:t>
      </w:r>
      <w:r w:rsidRPr="00591DBE">
        <w:rPr>
          <w:rFonts w:ascii="Arial" w:hAnsi="Arial" w:cs="Arial"/>
          <w:b/>
          <w:sz w:val="72"/>
          <w:szCs w:val="72"/>
        </w:rPr>
        <w:t>f</w:t>
      </w:r>
    </w:p>
    <w:p w14:paraId="0FD744A5" w14:textId="315A9C60" w:rsidR="008274CD" w:rsidRDefault="008274CD" w:rsidP="008274CD">
      <w:pPr>
        <w:contextualSpacing/>
        <w:rPr>
          <w:rFonts w:ascii="Arial" w:hAnsi="Arial" w:cs="Arial"/>
          <w:b/>
          <w:sz w:val="24"/>
          <w:szCs w:val="24"/>
        </w:rPr>
      </w:pPr>
    </w:p>
    <w:p w14:paraId="7C2DEB2F" w14:textId="77777777" w:rsidR="00591DBE" w:rsidRDefault="00591DBE" w:rsidP="008274CD">
      <w:pPr>
        <w:contextualSpacing/>
        <w:rPr>
          <w:rFonts w:ascii="Arial" w:hAnsi="Arial" w:cs="Arial"/>
          <w:b/>
          <w:sz w:val="24"/>
          <w:szCs w:val="24"/>
        </w:rPr>
      </w:pPr>
    </w:p>
    <w:p w14:paraId="69A97122" w14:textId="7BBD2792" w:rsidR="00591DBE" w:rsidRDefault="00591DBE" w:rsidP="008274CD">
      <w:pPr>
        <w:contextualSpacing/>
        <w:rPr>
          <w:rFonts w:ascii="Arial" w:hAnsi="Arial" w:cs="Arial"/>
          <w:b/>
          <w:sz w:val="24"/>
          <w:szCs w:val="24"/>
        </w:rPr>
      </w:pPr>
    </w:p>
    <w:p w14:paraId="22A41323" w14:textId="0B7EEC60" w:rsidR="00591DBE" w:rsidRDefault="00591DBE" w:rsidP="008274CD">
      <w:pPr>
        <w:contextualSpacing/>
        <w:rPr>
          <w:rFonts w:ascii="Arial" w:hAnsi="Arial" w:cs="Arial"/>
          <w:b/>
          <w:sz w:val="24"/>
          <w:szCs w:val="24"/>
        </w:rPr>
      </w:pPr>
    </w:p>
    <w:p w14:paraId="1F3EDD5E" w14:textId="1AC439AA" w:rsidR="00591DBE" w:rsidRPr="00591DBE" w:rsidRDefault="00591DBE" w:rsidP="00591DBE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591DBE">
        <w:rPr>
          <w:rFonts w:ascii="Arial" w:hAnsi="Arial" w:cs="Arial"/>
          <w:b/>
          <w:sz w:val="56"/>
          <w:szCs w:val="56"/>
          <w:u w:val="single"/>
        </w:rPr>
        <w:t>Spielzeit 1993 / 94</w:t>
      </w:r>
    </w:p>
    <w:p w14:paraId="74E50021" w14:textId="1042D5DF" w:rsidR="00591DBE" w:rsidRDefault="00591DBE" w:rsidP="008274CD">
      <w:pPr>
        <w:contextualSpacing/>
        <w:rPr>
          <w:rFonts w:ascii="Arial" w:hAnsi="Arial" w:cs="Arial"/>
          <w:b/>
          <w:sz w:val="24"/>
          <w:szCs w:val="24"/>
        </w:rPr>
      </w:pPr>
    </w:p>
    <w:p w14:paraId="6F13846E" w14:textId="54C33654" w:rsidR="00591DBE" w:rsidRDefault="00591DBE" w:rsidP="008274CD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Graef spielt in der U15-Mannschaft des TuS Wiehl in der Sonderstaffel Oberberg</w:t>
      </w:r>
    </w:p>
    <w:p w14:paraId="600816AC" w14:textId="77777777" w:rsidR="00591DBE" w:rsidRPr="00591DBE" w:rsidRDefault="00591DBE" w:rsidP="008274CD">
      <w:pPr>
        <w:contextualSpacing/>
        <w:rPr>
          <w:rFonts w:ascii="Arial" w:hAnsi="Arial" w:cs="Arial"/>
          <w:bCs/>
          <w:sz w:val="24"/>
          <w:szCs w:val="24"/>
        </w:rPr>
      </w:pPr>
    </w:p>
    <w:p w14:paraId="50711C9F" w14:textId="77777777" w:rsidR="008274CD" w:rsidRPr="00591DBE" w:rsidRDefault="008274CD" w:rsidP="008274CD">
      <w:pPr>
        <w:contextualSpacing/>
        <w:rPr>
          <w:rFonts w:ascii="Arial" w:hAnsi="Arial" w:cs="Arial"/>
          <w:b/>
          <w:sz w:val="24"/>
          <w:szCs w:val="24"/>
        </w:rPr>
      </w:pPr>
    </w:p>
    <w:p w14:paraId="1E63DFD2" w14:textId="77777777" w:rsidR="008274CD" w:rsidRPr="00591DBE" w:rsidRDefault="008274CD" w:rsidP="008274CD">
      <w:pPr>
        <w:contextualSpacing/>
        <w:rPr>
          <w:rFonts w:ascii="Arial" w:hAnsi="Arial" w:cs="Arial"/>
          <w:b/>
          <w:sz w:val="24"/>
          <w:szCs w:val="24"/>
        </w:rPr>
      </w:pPr>
    </w:p>
    <w:p w14:paraId="788E4FE1" w14:textId="52C7A941" w:rsidR="008274CD" w:rsidRPr="00591DBE" w:rsidRDefault="00591DBE" w:rsidP="00591DBE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591DBE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8274CD" w:rsidRPr="00591DBE">
        <w:rPr>
          <w:rFonts w:ascii="Arial" w:hAnsi="Arial" w:cs="Arial"/>
          <w:b/>
          <w:sz w:val="56"/>
          <w:szCs w:val="56"/>
          <w:u w:val="single"/>
        </w:rPr>
        <w:t>1998 / 99</w:t>
      </w:r>
    </w:p>
    <w:p w14:paraId="4E249C17" w14:textId="77777777" w:rsidR="00591DBE" w:rsidRDefault="00591DBE" w:rsidP="008274CD">
      <w:pPr>
        <w:contextualSpacing/>
        <w:rPr>
          <w:rFonts w:ascii="Arial" w:hAnsi="Arial" w:cs="Arial"/>
          <w:sz w:val="24"/>
          <w:szCs w:val="24"/>
        </w:rPr>
      </w:pPr>
    </w:p>
    <w:p w14:paraId="069B6DB7" w14:textId="6D85024F" w:rsidR="008274CD" w:rsidRPr="00591DBE" w:rsidRDefault="008274CD" w:rsidP="008274CD">
      <w:pPr>
        <w:contextualSpacing/>
        <w:rPr>
          <w:rFonts w:ascii="Arial" w:hAnsi="Arial" w:cs="Arial"/>
          <w:sz w:val="24"/>
          <w:szCs w:val="24"/>
        </w:rPr>
      </w:pPr>
      <w:r w:rsidRPr="00591DBE">
        <w:rPr>
          <w:rFonts w:ascii="Arial" w:hAnsi="Arial" w:cs="Arial"/>
          <w:sz w:val="24"/>
          <w:szCs w:val="24"/>
        </w:rPr>
        <w:t>Gra</w:t>
      </w:r>
      <w:r w:rsidR="00591DBE">
        <w:rPr>
          <w:rFonts w:ascii="Arial" w:hAnsi="Arial" w:cs="Arial"/>
          <w:sz w:val="24"/>
          <w:szCs w:val="24"/>
        </w:rPr>
        <w:t>e</w:t>
      </w:r>
      <w:r w:rsidRPr="00591DBE">
        <w:rPr>
          <w:rFonts w:ascii="Arial" w:hAnsi="Arial" w:cs="Arial"/>
          <w:sz w:val="24"/>
          <w:szCs w:val="24"/>
        </w:rPr>
        <w:t xml:space="preserve">f spielt in der </w:t>
      </w:r>
      <w:r w:rsidR="00591DBE">
        <w:rPr>
          <w:rFonts w:ascii="Arial" w:hAnsi="Arial" w:cs="Arial"/>
          <w:sz w:val="24"/>
          <w:szCs w:val="24"/>
        </w:rPr>
        <w:t>U19-M</w:t>
      </w:r>
      <w:r w:rsidRPr="00591DBE">
        <w:rPr>
          <w:rFonts w:ascii="Arial" w:hAnsi="Arial" w:cs="Arial"/>
          <w:sz w:val="24"/>
          <w:szCs w:val="24"/>
        </w:rPr>
        <w:t>annschaft des TuS Wiehl in der Bezirksliga Mittelrhein, Staffel 1 (</w:t>
      </w:r>
      <w:r w:rsidRPr="00591DBE">
        <w:rPr>
          <w:rFonts w:ascii="Arial" w:hAnsi="Arial" w:cs="Arial"/>
          <w:color w:val="00B050"/>
          <w:sz w:val="24"/>
          <w:szCs w:val="24"/>
        </w:rPr>
        <w:t>3. Liga</w:t>
      </w:r>
      <w:r w:rsidRPr="00591DBE">
        <w:rPr>
          <w:rFonts w:ascii="Arial" w:hAnsi="Arial" w:cs="Arial"/>
          <w:sz w:val="24"/>
          <w:szCs w:val="24"/>
        </w:rPr>
        <w:t>)</w:t>
      </w:r>
    </w:p>
    <w:p w14:paraId="13CCCC71" w14:textId="77777777" w:rsidR="008274CD" w:rsidRPr="00591DBE" w:rsidRDefault="008274CD" w:rsidP="008274CD">
      <w:pPr>
        <w:contextualSpacing/>
        <w:rPr>
          <w:rFonts w:ascii="Arial" w:hAnsi="Arial" w:cs="Arial"/>
          <w:sz w:val="24"/>
          <w:szCs w:val="24"/>
        </w:rPr>
      </w:pPr>
    </w:p>
    <w:p w14:paraId="32CBBF0D" w14:textId="77777777" w:rsidR="008274CD" w:rsidRPr="00591DBE" w:rsidRDefault="008274CD" w:rsidP="008274CD">
      <w:pPr>
        <w:contextualSpacing/>
        <w:rPr>
          <w:rFonts w:ascii="Arial" w:hAnsi="Arial" w:cs="Arial"/>
          <w:sz w:val="24"/>
          <w:szCs w:val="24"/>
        </w:rPr>
      </w:pPr>
    </w:p>
    <w:p w14:paraId="4D6D31CF" w14:textId="77777777" w:rsidR="008274CD" w:rsidRPr="00591DBE" w:rsidRDefault="008274CD" w:rsidP="008274CD">
      <w:pPr>
        <w:contextualSpacing/>
        <w:rPr>
          <w:rFonts w:ascii="Arial" w:hAnsi="Arial" w:cs="Arial"/>
          <w:sz w:val="24"/>
          <w:szCs w:val="24"/>
        </w:rPr>
      </w:pPr>
    </w:p>
    <w:p w14:paraId="711CB51A" w14:textId="77777777" w:rsidR="008274CD" w:rsidRPr="00591DBE" w:rsidRDefault="008274CD" w:rsidP="00591DBE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591DBE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755C9DA7" w14:textId="3F0C77F4" w:rsidR="008274CD" w:rsidRDefault="008274CD" w:rsidP="008274CD">
      <w:pPr>
        <w:contextualSpacing/>
        <w:rPr>
          <w:rFonts w:ascii="Arial" w:hAnsi="Arial" w:cs="Arial"/>
          <w:sz w:val="24"/>
          <w:szCs w:val="24"/>
        </w:rPr>
      </w:pPr>
    </w:p>
    <w:p w14:paraId="3314F90E" w14:textId="77777777" w:rsidR="00591DBE" w:rsidRPr="005E3300" w:rsidRDefault="00591DBE" w:rsidP="00591DBE">
      <w:pPr>
        <w:spacing w:after="0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5752502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581"/>
        <w:gridCol w:w="2126"/>
        <w:gridCol w:w="992"/>
        <w:gridCol w:w="987"/>
      </w:tblGrid>
      <w:tr w:rsidR="00591DBE" w:rsidRPr="005E3300" w14:paraId="4F64FFE6" w14:textId="77777777" w:rsidTr="008A551D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6EBE" w14:textId="77777777" w:rsidR="00591DBE" w:rsidRPr="005E3300" w:rsidRDefault="00591DBE" w:rsidP="008A55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C5501" w14:textId="77777777" w:rsidR="00591DBE" w:rsidRPr="005E3300" w:rsidRDefault="00591DBE" w:rsidP="008A55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5C301" w14:textId="77777777" w:rsidR="00591DBE" w:rsidRPr="005E3300" w:rsidRDefault="00591DBE" w:rsidP="008A55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6EDAE" w14:textId="77777777" w:rsidR="00591DBE" w:rsidRPr="005E3300" w:rsidRDefault="00591DBE" w:rsidP="008A55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910C5" w14:textId="77777777" w:rsidR="00591DBE" w:rsidRPr="005E3300" w:rsidRDefault="00591DBE" w:rsidP="008A55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591DBE" w:rsidRPr="005E3300" w14:paraId="562997AE" w14:textId="77777777" w:rsidTr="008A551D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A0C71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C4EDA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9C827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05A89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DEF7E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91DBE" w:rsidRPr="005E3300" w14:paraId="3A215845" w14:textId="77777777" w:rsidTr="008A551D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CBF10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A7BEA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09533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B386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BE809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91DBE" w:rsidRPr="005E3300" w14:paraId="764AAB23" w14:textId="77777777" w:rsidTr="008A551D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F43D7" w14:textId="77777777" w:rsidR="00591DBE" w:rsidRDefault="00591DBE" w:rsidP="008A551D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A8A23" w14:textId="77777777" w:rsidR="00591DBE" w:rsidRDefault="00591DBE" w:rsidP="008A551D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24472" w14:textId="77777777" w:rsidR="00591DBE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9A30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F5F0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91DBE" w:rsidRPr="005E3300" w14:paraId="7C909C0C" w14:textId="77777777" w:rsidTr="008A551D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75706" w14:textId="105C2C48" w:rsidR="00591DBE" w:rsidRDefault="00591DBE" w:rsidP="008A551D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1998 / 99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24E47" w14:textId="72307B38" w:rsidR="00591DBE" w:rsidRDefault="00591DBE" w:rsidP="008A551D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U19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1F679" w14:textId="15CDBD19" w:rsidR="00591DBE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BezL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(3.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96363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6A83B" w14:textId="77777777" w:rsidR="00591DBE" w:rsidRPr="005E3300" w:rsidRDefault="00591DBE" w:rsidP="008A551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2C440EFB" w14:textId="77777777" w:rsidR="00591DBE" w:rsidRDefault="00591DBE" w:rsidP="00591DBE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598A8B75" w14:textId="77777777" w:rsidR="00591DBE" w:rsidRPr="00591DBE" w:rsidRDefault="00591DBE" w:rsidP="008274CD">
      <w:pPr>
        <w:contextualSpacing/>
        <w:rPr>
          <w:rFonts w:ascii="Arial" w:hAnsi="Arial" w:cs="Arial"/>
          <w:sz w:val="24"/>
          <w:szCs w:val="24"/>
        </w:rPr>
      </w:pPr>
    </w:p>
    <w:sectPr w:rsidR="00591DBE" w:rsidRPr="00591DB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4CD"/>
    <w:rsid w:val="00177771"/>
    <w:rsid w:val="00591DBE"/>
    <w:rsid w:val="006A25E6"/>
    <w:rsid w:val="006B6808"/>
    <w:rsid w:val="008274CD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655"/>
  <w15:docId w15:val="{FB84853B-FA7A-4705-8185-92FF9F8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4C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2011-10-30T09:11:00Z</dcterms:created>
  <dcterms:modified xsi:type="dcterms:W3CDTF">2021-10-21T21:48:00Z</dcterms:modified>
</cp:coreProperties>
</file>