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6" w:rsidRDefault="004E4836" w:rsidP="004E48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Pr="00CF45C7" w:rsidRDefault="004E4836" w:rsidP="004E48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CF45C7">
        <w:rPr>
          <w:rFonts w:ascii="Arial" w:hAnsi="Arial" w:cs="Arial"/>
          <w:b/>
          <w:sz w:val="96"/>
          <w:szCs w:val="24"/>
        </w:rPr>
        <w:t>Niklas Goße</w:t>
      </w:r>
    </w:p>
    <w:p w:rsidR="004E4836" w:rsidRDefault="004E4836" w:rsidP="004E48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Default="004E4836" w:rsidP="004E48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Default="004E4836" w:rsidP="004E48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Default="004E4836" w:rsidP="004E48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Pr="00CF45C7" w:rsidRDefault="004E4836" w:rsidP="004E48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4E4836" w:rsidRDefault="004E4836" w:rsidP="004E48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Default="004E4836" w:rsidP="004E48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Goße spielt in der A-Juniorenmannschaft der Spielgemeinschaft Nümbrecht-Elsenroth-Drabenderhöhe in der Leistungsstaffel Berg (</w:t>
      </w:r>
      <w:r w:rsidRPr="00F45484">
        <w:rPr>
          <w:rFonts w:ascii="Arial" w:hAnsi="Arial" w:cs="Arial"/>
          <w:color w:val="632423" w:themeColor="accent2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4E4836" w:rsidRDefault="004E4836" w:rsidP="004E48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Pr="007E221F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E4836" w:rsidRPr="007E221F" w:rsidTr="00395F8E">
        <w:tc>
          <w:tcPr>
            <w:tcW w:w="9209" w:type="dxa"/>
          </w:tcPr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>16. November 2016</w:t>
            </w:r>
          </w:p>
        </w:tc>
      </w:tr>
      <w:tr w:rsidR="004E4836" w:rsidRPr="007E221F" w:rsidTr="00395F8E">
        <w:tc>
          <w:tcPr>
            <w:tcW w:w="9209" w:type="dxa"/>
          </w:tcPr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>Kreispokal Berg (Halbfinale)</w:t>
            </w:r>
          </w:p>
        </w:tc>
      </w:tr>
      <w:tr w:rsidR="004E4836" w:rsidRPr="007E221F" w:rsidTr="00395F8E">
        <w:tc>
          <w:tcPr>
            <w:tcW w:w="9209" w:type="dxa"/>
          </w:tcPr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>TV Herkenrath A-Jun. - SG Nümbrecht-Elsenroth-Drabenderhöhe A-Jun 2:3 (1:3)</w:t>
            </w:r>
          </w:p>
        </w:tc>
      </w:tr>
      <w:tr w:rsidR="004E4836" w:rsidRPr="007E221F" w:rsidTr="00395F8E">
        <w:tc>
          <w:tcPr>
            <w:tcW w:w="9209" w:type="dxa"/>
          </w:tcPr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36" w:rsidRPr="007E221F" w:rsidTr="00395F8E">
        <w:tc>
          <w:tcPr>
            <w:tcW w:w="9209" w:type="dxa"/>
          </w:tcPr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 xml:space="preserve">Max Ahrendt - </w:t>
            </w:r>
            <w:r w:rsidRPr="00611397">
              <w:rPr>
                <w:rFonts w:ascii="Arial" w:hAnsi="Arial" w:cs="Arial"/>
                <w:b/>
                <w:color w:val="FF0000"/>
                <w:sz w:val="24"/>
                <w:szCs w:val="24"/>
              </w:rPr>
              <w:t>Niklas Goße</w:t>
            </w:r>
            <w:r w:rsidRPr="007E221F">
              <w:rPr>
                <w:rFonts w:ascii="Arial" w:hAnsi="Arial" w:cs="Arial"/>
                <w:sz w:val="24"/>
                <w:szCs w:val="24"/>
              </w:rPr>
              <w:t>, Alper Baykara</w:t>
            </w:r>
          </w:p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>[Trainer: Stefan Fest]</w:t>
            </w:r>
          </w:p>
        </w:tc>
      </w:tr>
      <w:tr w:rsidR="004E4836" w:rsidRPr="007E221F" w:rsidTr="00395F8E">
        <w:tc>
          <w:tcPr>
            <w:tcW w:w="9209" w:type="dxa"/>
          </w:tcPr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>0:1 Goße (6.)</w:t>
            </w:r>
          </w:p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>1:1 (7.)</w:t>
            </w:r>
          </w:p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>1:2 Baykara (21. Foulelfmeter)</w:t>
            </w:r>
          </w:p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>1:3 Baykara (34.)</w:t>
            </w:r>
          </w:p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>2:3 (75.)</w:t>
            </w:r>
          </w:p>
        </w:tc>
      </w:tr>
      <w:tr w:rsidR="004E4836" w:rsidRPr="007E221F" w:rsidTr="00395F8E">
        <w:tc>
          <w:tcPr>
            <w:tcW w:w="9209" w:type="dxa"/>
          </w:tcPr>
          <w:p w:rsidR="004E4836" w:rsidRPr="007E221F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21F">
              <w:rPr>
                <w:rFonts w:ascii="Arial" w:hAnsi="Arial" w:cs="Arial"/>
                <w:sz w:val="24"/>
                <w:szCs w:val="24"/>
              </w:rPr>
              <w:t>In der 65. Minute wehrt Gästetorwart Ahrend einen Foulelfmeter ab</w:t>
            </w:r>
          </w:p>
        </w:tc>
      </w:tr>
    </w:tbl>
    <w:p w:rsidR="004E4836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Pr="00CF45C7" w:rsidRDefault="004E4836" w:rsidP="004E483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4E4836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4836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106"/>
        <w:gridCol w:w="884"/>
        <w:gridCol w:w="850"/>
        <w:gridCol w:w="3255"/>
      </w:tblGrid>
      <w:tr w:rsidR="004E4836" w:rsidTr="00395F8E">
        <w:tc>
          <w:tcPr>
            <w:tcW w:w="4106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36" w:rsidRPr="00CF45C7" w:rsidTr="00395F8E">
        <w:tc>
          <w:tcPr>
            <w:tcW w:w="4106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4E4836" w:rsidRPr="001827C7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SG Nüm-Els-Dbh A-Jun.</w:t>
            </w:r>
          </w:p>
        </w:tc>
      </w:tr>
    </w:tbl>
    <w:p w:rsidR="004E4836" w:rsidRPr="001827C7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E4836" w:rsidRPr="001827C7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71"/>
        <w:gridCol w:w="2835"/>
        <w:gridCol w:w="851"/>
        <w:gridCol w:w="850"/>
        <w:gridCol w:w="3255"/>
      </w:tblGrid>
      <w:tr w:rsidR="004E4836" w:rsidRPr="00CF45C7" w:rsidTr="00395F8E">
        <w:tc>
          <w:tcPr>
            <w:tcW w:w="1271" w:type="dxa"/>
          </w:tcPr>
          <w:p w:rsidR="004E4836" w:rsidRPr="001827C7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E4836" w:rsidRPr="001827C7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836" w:rsidRPr="001827C7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836" w:rsidRPr="001827C7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4E4836" w:rsidRPr="001827C7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4836" w:rsidRPr="00CF45C7" w:rsidTr="00395F8E">
        <w:tc>
          <w:tcPr>
            <w:tcW w:w="1271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836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4E4836" w:rsidRPr="001827C7" w:rsidRDefault="004E4836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SG Nüm-Els-Dbh A-Jun.</w:t>
            </w:r>
          </w:p>
        </w:tc>
      </w:tr>
    </w:tbl>
    <w:p w:rsidR="004E4836" w:rsidRPr="001827C7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E4836" w:rsidRPr="001827C7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E4836" w:rsidRDefault="004E4836" w:rsidP="004E48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23911" w:rsidRDefault="00F23911"/>
    <w:sectPr w:rsidR="00F23911" w:rsidSect="00F2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E4836"/>
    <w:rsid w:val="004E4836"/>
    <w:rsid w:val="00F2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83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E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2018-01-09T19:19:00Z</dcterms:created>
  <dcterms:modified xsi:type="dcterms:W3CDTF">2018-01-09T19:19:00Z</dcterms:modified>
</cp:coreProperties>
</file>