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Pr="00017ACC" w:rsidRDefault="003A7E41" w:rsidP="003A7E4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017ACC">
        <w:rPr>
          <w:rFonts w:ascii="Arial" w:hAnsi="Arial" w:cs="Arial"/>
          <w:b/>
          <w:sz w:val="72"/>
          <w:szCs w:val="24"/>
        </w:rPr>
        <w:t>Ben Gärtner</w:t>
      </w: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Pr="00172472" w:rsidRDefault="003A7E41" w:rsidP="003A7E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247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Gärtner spielt in der 2. B-Juniorenmannschaft des FV Wiehl in der Bezirksliga Mittelrhein</w:t>
      </w: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Pr="006A5EFD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A7E41" w:rsidRPr="006A5EFD" w:rsidTr="009E2183">
        <w:tc>
          <w:tcPr>
            <w:tcW w:w="9209" w:type="dxa"/>
          </w:tcPr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3A7E41" w:rsidRPr="006A5EFD" w:rsidTr="009E2183">
        <w:tc>
          <w:tcPr>
            <w:tcW w:w="9209" w:type="dxa"/>
          </w:tcPr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(10. Spieltag)</w:t>
            </w:r>
          </w:p>
        </w:tc>
      </w:tr>
      <w:tr w:rsidR="003A7E41" w:rsidRPr="006A5EFD" w:rsidTr="009E2183">
        <w:tc>
          <w:tcPr>
            <w:tcW w:w="9209" w:type="dxa"/>
          </w:tcPr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FV Wiehl B-Jun 2  - Bonner SC B-Jun 2 3:2 (1:0)</w:t>
            </w:r>
          </w:p>
        </w:tc>
      </w:tr>
      <w:tr w:rsidR="003A7E41" w:rsidRPr="006A5EFD" w:rsidTr="009E2183">
        <w:tc>
          <w:tcPr>
            <w:tcW w:w="9209" w:type="dxa"/>
          </w:tcPr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046">
              <w:rPr>
                <w:rFonts w:ascii="Arial" w:hAnsi="Arial" w:cs="Arial"/>
                <w:b/>
                <w:color w:val="FF0000"/>
                <w:sz w:val="24"/>
                <w:szCs w:val="24"/>
              </w:rPr>
              <w:t>Ben Gärtner</w:t>
            </w:r>
            <w:r w:rsidRPr="006A5EFD">
              <w:rPr>
                <w:rFonts w:ascii="Arial" w:hAnsi="Arial" w:cs="Arial"/>
                <w:sz w:val="24"/>
                <w:szCs w:val="24"/>
              </w:rPr>
              <w:t>, Luca Immel, Meikel Harder</w:t>
            </w:r>
          </w:p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3A7E41" w:rsidRPr="006A5EFD" w:rsidTr="009E2183">
        <w:tc>
          <w:tcPr>
            <w:tcW w:w="9209" w:type="dxa"/>
          </w:tcPr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E41" w:rsidRPr="006A5EFD" w:rsidTr="009E2183">
        <w:tc>
          <w:tcPr>
            <w:tcW w:w="9209" w:type="dxa"/>
          </w:tcPr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1:0 Gärtner (28.)</w:t>
            </w:r>
          </w:p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1:1 (55.)</w:t>
            </w:r>
          </w:p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2:2 Immel (64.)</w:t>
            </w:r>
          </w:p>
          <w:p w:rsidR="003A7E41" w:rsidRPr="006A5EFD" w:rsidRDefault="003A7E41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3:2 Harder (80.+1)</w:t>
            </w:r>
          </w:p>
        </w:tc>
      </w:tr>
    </w:tbl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Pr="00DF09B9" w:rsidRDefault="003A7E41" w:rsidP="003A7E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09B9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A7E41" w:rsidTr="009E2183">
        <w:tc>
          <w:tcPr>
            <w:tcW w:w="4077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E41" w:rsidTr="009E2183">
        <w:tc>
          <w:tcPr>
            <w:tcW w:w="4077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A7E41" w:rsidTr="009E2183">
        <w:tc>
          <w:tcPr>
            <w:tcW w:w="1384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E41" w:rsidTr="009E2183">
        <w:tc>
          <w:tcPr>
            <w:tcW w:w="1384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7E41" w:rsidRDefault="003A7E41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2</w:t>
            </w:r>
          </w:p>
        </w:tc>
      </w:tr>
    </w:tbl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3A7E41" w:rsidRDefault="003A7E41" w:rsidP="003A7E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4BA8" w:rsidRDefault="00344BA8"/>
    <w:sectPr w:rsidR="00344BA8" w:rsidSect="00344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A7E41"/>
    <w:rsid w:val="00344BA8"/>
    <w:rsid w:val="003A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E4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A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2017-08-16T21:17:00Z</dcterms:created>
  <dcterms:modified xsi:type="dcterms:W3CDTF">2017-08-16T21:17:00Z</dcterms:modified>
</cp:coreProperties>
</file>