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30" w:rsidRPr="00830B3A" w:rsidRDefault="000B0D30" w:rsidP="000B0D30">
      <w:pPr>
        <w:contextualSpacing/>
        <w:rPr>
          <w:rFonts w:ascii="Arial" w:hAnsi="Arial" w:cs="Arial"/>
        </w:rPr>
      </w:pPr>
    </w:p>
    <w:p w:rsidR="000B0D30" w:rsidRPr="00ED7409" w:rsidRDefault="000B0D30" w:rsidP="00ED7409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ED7409">
        <w:rPr>
          <w:rFonts w:ascii="Arial" w:hAnsi="Arial" w:cs="Arial"/>
          <w:b/>
          <w:sz w:val="72"/>
          <w:szCs w:val="40"/>
        </w:rPr>
        <w:t xml:space="preserve">Rainer </w:t>
      </w:r>
      <w:proofErr w:type="spellStart"/>
      <w:r w:rsidRPr="00ED7409">
        <w:rPr>
          <w:rFonts w:ascii="Arial" w:hAnsi="Arial" w:cs="Arial"/>
          <w:b/>
          <w:sz w:val="72"/>
          <w:szCs w:val="40"/>
        </w:rPr>
        <w:t>Dombrow</w:t>
      </w:r>
      <w:proofErr w:type="spellEnd"/>
    </w:p>
    <w:p w:rsidR="000B0D30" w:rsidRPr="00ED7409" w:rsidRDefault="000B0D30" w:rsidP="000B0D30">
      <w:pPr>
        <w:contextualSpacing/>
        <w:rPr>
          <w:rFonts w:ascii="Arial" w:hAnsi="Arial" w:cs="Arial"/>
          <w:b/>
          <w:sz w:val="24"/>
          <w:szCs w:val="24"/>
        </w:rPr>
      </w:pPr>
    </w:p>
    <w:p w:rsidR="000B0D30" w:rsidRPr="00ED7409" w:rsidRDefault="000B0D30" w:rsidP="000B0D30">
      <w:pPr>
        <w:contextualSpacing/>
        <w:rPr>
          <w:rFonts w:ascii="Arial" w:hAnsi="Arial" w:cs="Arial"/>
          <w:b/>
          <w:sz w:val="24"/>
          <w:szCs w:val="24"/>
        </w:rPr>
      </w:pPr>
    </w:p>
    <w:p w:rsidR="00440A42" w:rsidRPr="00ED7409" w:rsidRDefault="00440A42" w:rsidP="00440A42">
      <w:pPr>
        <w:contextualSpacing/>
        <w:rPr>
          <w:rFonts w:ascii="Arial" w:hAnsi="Arial" w:cs="Arial"/>
          <w:b/>
          <w:sz w:val="24"/>
          <w:szCs w:val="24"/>
        </w:rPr>
      </w:pPr>
    </w:p>
    <w:p w:rsidR="00ED7409" w:rsidRDefault="00ED7409" w:rsidP="00440A42">
      <w:pPr>
        <w:contextualSpacing/>
        <w:rPr>
          <w:rFonts w:ascii="Arial" w:hAnsi="Arial" w:cs="Arial"/>
          <w:b/>
          <w:sz w:val="24"/>
          <w:szCs w:val="24"/>
        </w:rPr>
      </w:pPr>
    </w:p>
    <w:p w:rsidR="00440A42" w:rsidRPr="00ED7409" w:rsidRDefault="00ED7409" w:rsidP="00ED7409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D7409">
        <w:rPr>
          <w:rFonts w:ascii="Arial" w:hAnsi="Arial" w:cs="Arial"/>
          <w:b/>
          <w:sz w:val="56"/>
          <w:szCs w:val="24"/>
          <w:u w:val="single"/>
        </w:rPr>
        <w:t xml:space="preserve">Spielzeit </w:t>
      </w:r>
      <w:r w:rsidR="00440A42" w:rsidRPr="00ED7409">
        <w:rPr>
          <w:rFonts w:ascii="Arial" w:hAnsi="Arial" w:cs="Arial"/>
          <w:b/>
          <w:sz w:val="56"/>
          <w:szCs w:val="24"/>
          <w:u w:val="single"/>
        </w:rPr>
        <w:t>1978 / 79</w:t>
      </w:r>
    </w:p>
    <w:p w:rsidR="00ED7409" w:rsidRDefault="00ED7409" w:rsidP="00440A42">
      <w:pPr>
        <w:contextualSpacing/>
        <w:rPr>
          <w:rFonts w:ascii="Arial" w:hAnsi="Arial" w:cs="Arial"/>
          <w:sz w:val="24"/>
          <w:szCs w:val="24"/>
        </w:rPr>
      </w:pPr>
    </w:p>
    <w:p w:rsidR="00440A42" w:rsidRPr="00ED7409" w:rsidRDefault="00440A42" w:rsidP="00440A42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ED7409">
        <w:rPr>
          <w:rFonts w:ascii="Arial" w:hAnsi="Arial" w:cs="Arial"/>
          <w:sz w:val="24"/>
          <w:szCs w:val="24"/>
        </w:rPr>
        <w:t>Dombrow</w:t>
      </w:r>
      <w:proofErr w:type="spellEnd"/>
      <w:r w:rsidRPr="00ED7409">
        <w:rPr>
          <w:rFonts w:ascii="Arial" w:hAnsi="Arial" w:cs="Arial"/>
          <w:sz w:val="24"/>
          <w:szCs w:val="24"/>
        </w:rPr>
        <w:t xml:space="preserve"> spielt beim FC Hansa Vollmerhausen in der Kreisliga B Oberberg, Staffel 1 (</w:t>
      </w:r>
      <w:r w:rsidRPr="00ED7409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ED7409">
        <w:rPr>
          <w:rFonts w:ascii="Arial" w:hAnsi="Arial" w:cs="Arial"/>
          <w:sz w:val="24"/>
          <w:szCs w:val="24"/>
        </w:rPr>
        <w:t>)</w:t>
      </w:r>
    </w:p>
    <w:p w:rsidR="00440A42" w:rsidRDefault="00440A42" w:rsidP="00440A42">
      <w:pPr>
        <w:contextualSpacing/>
        <w:rPr>
          <w:rFonts w:ascii="Arial" w:hAnsi="Arial" w:cs="Arial"/>
          <w:sz w:val="24"/>
          <w:szCs w:val="24"/>
        </w:rPr>
      </w:pPr>
    </w:p>
    <w:p w:rsidR="00ED7409" w:rsidRDefault="00ED7409" w:rsidP="00ED7409">
      <w:pPr>
        <w:spacing w:after="0"/>
        <w:contextualSpacing/>
        <w:rPr>
          <w:rFonts w:ascii="Arial" w:hAnsi="Arial" w:cs="Arial"/>
          <w:bCs/>
          <w:sz w:val="24"/>
          <w:szCs w:val="24"/>
        </w:rPr>
      </w:pPr>
      <w:bookmarkStart w:id="0" w:name="_Hlk3529520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D7409" w:rsidTr="00D77B5C">
        <w:tc>
          <w:tcPr>
            <w:tcW w:w="9212" w:type="dxa"/>
          </w:tcPr>
          <w:p w:rsidR="00ED7409" w:rsidRDefault="00ED7409" w:rsidP="00D77B5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982871">
              <w:rPr>
                <w:rFonts w:ascii="Arial" w:hAnsi="Arial" w:cs="Arial"/>
                <w:sz w:val="24"/>
                <w:szCs w:val="24"/>
              </w:rPr>
              <w:t>12. November 1978</w:t>
            </w:r>
          </w:p>
        </w:tc>
      </w:tr>
      <w:tr w:rsidR="00ED7409" w:rsidTr="00D77B5C">
        <w:tc>
          <w:tcPr>
            <w:tcW w:w="9212" w:type="dxa"/>
          </w:tcPr>
          <w:p w:rsidR="00ED7409" w:rsidRDefault="00ED7409" w:rsidP="00D77B5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982871">
              <w:rPr>
                <w:rFonts w:ascii="Arial" w:hAnsi="Arial" w:cs="Arial"/>
                <w:sz w:val="24"/>
                <w:szCs w:val="24"/>
              </w:rPr>
              <w:t>Kreisliga B Oberberg, Staffel 1 (11. Spieltag)</w:t>
            </w:r>
          </w:p>
        </w:tc>
      </w:tr>
      <w:tr w:rsidR="00ED7409" w:rsidTr="00D77B5C">
        <w:tc>
          <w:tcPr>
            <w:tcW w:w="9212" w:type="dxa"/>
          </w:tcPr>
          <w:p w:rsidR="00ED7409" w:rsidRPr="00ED7409" w:rsidRDefault="00ED7409" w:rsidP="00D77B5C">
            <w:pPr>
              <w:contextualSpacing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ED7409">
              <w:rPr>
                <w:rFonts w:ascii="Arial" w:hAnsi="Arial" w:cs="Arial"/>
                <w:color w:val="000000" w:themeColor="text1"/>
                <w:sz w:val="24"/>
                <w:szCs w:val="24"/>
              </w:rPr>
              <w:t>SV Frömmersbach 2 – FC Hansa Vollmerhausen 1:4 (0:2)</w:t>
            </w:r>
          </w:p>
        </w:tc>
      </w:tr>
      <w:tr w:rsidR="00ED7409" w:rsidTr="00D77B5C">
        <w:tc>
          <w:tcPr>
            <w:tcW w:w="9212" w:type="dxa"/>
          </w:tcPr>
          <w:p w:rsidR="00ED7409" w:rsidRDefault="00ED7409" w:rsidP="00D77B5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982871">
              <w:rPr>
                <w:rFonts w:ascii="Arial" w:hAnsi="Arial" w:cs="Arial"/>
                <w:sz w:val="24"/>
                <w:szCs w:val="24"/>
              </w:rPr>
              <w:t>Karl-Heinz Werkshage</w:t>
            </w:r>
          </w:p>
        </w:tc>
      </w:tr>
      <w:tr w:rsidR="00ED7409" w:rsidTr="00D77B5C">
        <w:tc>
          <w:tcPr>
            <w:tcW w:w="9212" w:type="dxa"/>
          </w:tcPr>
          <w:p w:rsidR="00ED7409" w:rsidRDefault="00ED7409" w:rsidP="00D77B5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982871">
              <w:rPr>
                <w:rFonts w:ascii="Arial" w:hAnsi="Arial" w:cs="Arial"/>
                <w:sz w:val="24"/>
                <w:szCs w:val="24"/>
              </w:rPr>
              <w:t xml:space="preserve">Michael Melzer, </w:t>
            </w:r>
            <w:bookmarkStart w:id="1" w:name="_GoBack"/>
            <w:r w:rsidRPr="00ED740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Rainer </w:t>
            </w:r>
            <w:proofErr w:type="spellStart"/>
            <w:r w:rsidRPr="00ED7409">
              <w:rPr>
                <w:rFonts w:ascii="Arial" w:hAnsi="Arial" w:cs="Arial"/>
                <w:b/>
                <w:color w:val="FF0000"/>
                <w:sz w:val="24"/>
                <w:szCs w:val="24"/>
              </w:rPr>
              <w:t>Dombrow</w:t>
            </w:r>
            <w:bookmarkEnd w:id="1"/>
            <w:proofErr w:type="spellEnd"/>
          </w:p>
        </w:tc>
      </w:tr>
      <w:tr w:rsidR="00ED7409" w:rsidTr="00D77B5C">
        <w:tc>
          <w:tcPr>
            <w:tcW w:w="9212" w:type="dxa"/>
          </w:tcPr>
          <w:p w:rsidR="00ED7409" w:rsidRPr="00982871" w:rsidRDefault="00ED7409" w:rsidP="00D77B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871">
              <w:rPr>
                <w:rFonts w:ascii="Arial" w:hAnsi="Arial" w:cs="Arial"/>
                <w:sz w:val="24"/>
                <w:szCs w:val="24"/>
              </w:rPr>
              <w:t>0:1</w:t>
            </w:r>
          </w:p>
          <w:p w:rsidR="00ED7409" w:rsidRPr="00982871" w:rsidRDefault="00ED7409" w:rsidP="00D77B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871">
              <w:rPr>
                <w:rFonts w:ascii="Arial" w:hAnsi="Arial" w:cs="Arial"/>
                <w:sz w:val="24"/>
                <w:szCs w:val="24"/>
              </w:rPr>
              <w:t>0:2</w:t>
            </w:r>
          </w:p>
          <w:p w:rsidR="00ED7409" w:rsidRPr="00982871" w:rsidRDefault="00ED7409" w:rsidP="00D77B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871">
              <w:rPr>
                <w:rFonts w:ascii="Arial" w:hAnsi="Arial" w:cs="Arial"/>
                <w:sz w:val="24"/>
                <w:szCs w:val="24"/>
              </w:rPr>
              <w:t>0:3</w:t>
            </w:r>
          </w:p>
          <w:p w:rsidR="00ED7409" w:rsidRPr="00982871" w:rsidRDefault="00ED7409" w:rsidP="00D77B5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82871">
              <w:rPr>
                <w:rFonts w:ascii="Arial" w:hAnsi="Arial" w:cs="Arial"/>
                <w:sz w:val="24"/>
                <w:szCs w:val="24"/>
              </w:rPr>
              <w:t>1:3 Werkshage</w:t>
            </w:r>
          </w:p>
          <w:p w:rsidR="00ED7409" w:rsidRDefault="00ED7409" w:rsidP="00D77B5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982871">
              <w:rPr>
                <w:rFonts w:ascii="Arial" w:hAnsi="Arial" w:cs="Arial"/>
                <w:sz w:val="24"/>
                <w:szCs w:val="24"/>
              </w:rPr>
              <w:t>1:4</w:t>
            </w:r>
          </w:p>
        </w:tc>
      </w:tr>
    </w:tbl>
    <w:p w:rsidR="00ED7409" w:rsidRPr="00982871" w:rsidRDefault="00ED7409" w:rsidP="00ED7409">
      <w:pPr>
        <w:spacing w:after="0"/>
        <w:contextualSpacing/>
        <w:rPr>
          <w:rFonts w:ascii="Arial" w:hAnsi="Arial" w:cs="Arial"/>
          <w:bCs/>
          <w:sz w:val="24"/>
          <w:szCs w:val="24"/>
        </w:rPr>
      </w:pPr>
    </w:p>
    <w:bookmarkEnd w:id="0"/>
    <w:p w:rsidR="00ED7409" w:rsidRPr="00ED7409" w:rsidRDefault="00ED7409" w:rsidP="00440A42">
      <w:pPr>
        <w:contextualSpacing/>
        <w:rPr>
          <w:rFonts w:ascii="Arial" w:hAnsi="Arial" w:cs="Arial"/>
          <w:sz w:val="24"/>
          <w:szCs w:val="24"/>
        </w:rPr>
      </w:pPr>
    </w:p>
    <w:p w:rsidR="000B0D30" w:rsidRPr="00ED7409" w:rsidRDefault="000B0D30" w:rsidP="000B0D30">
      <w:pPr>
        <w:contextualSpacing/>
        <w:rPr>
          <w:rFonts w:ascii="Arial" w:hAnsi="Arial" w:cs="Arial"/>
          <w:b/>
          <w:sz w:val="24"/>
          <w:szCs w:val="24"/>
        </w:rPr>
      </w:pPr>
    </w:p>
    <w:p w:rsidR="000B0D30" w:rsidRPr="00ED7409" w:rsidRDefault="000B0D30" w:rsidP="000B0D30">
      <w:pPr>
        <w:contextualSpacing/>
        <w:rPr>
          <w:rFonts w:ascii="Arial" w:hAnsi="Arial" w:cs="Arial"/>
          <w:b/>
          <w:sz w:val="24"/>
          <w:szCs w:val="24"/>
        </w:rPr>
      </w:pPr>
      <w:r w:rsidRPr="00ED7409">
        <w:rPr>
          <w:rFonts w:ascii="Arial" w:hAnsi="Arial" w:cs="Arial"/>
          <w:b/>
          <w:sz w:val="24"/>
          <w:szCs w:val="24"/>
        </w:rPr>
        <w:t>1980 / 81</w:t>
      </w:r>
    </w:p>
    <w:p w:rsidR="000B0D30" w:rsidRPr="00ED7409" w:rsidRDefault="00440A42" w:rsidP="000B0D30">
      <w:pPr>
        <w:contextualSpacing/>
        <w:rPr>
          <w:rFonts w:ascii="Arial" w:hAnsi="Arial" w:cs="Arial"/>
          <w:sz w:val="24"/>
          <w:szCs w:val="24"/>
        </w:rPr>
      </w:pPr>
      <w:r w:rsidRPr="00ED7409">
        <w:rPr>
          <w:rFonts w:ascii="Arial" w:hAnsi="Arial" w:cs="Arial"/>
          <w:sz w:val="24"/>
          <w:szCs w:val="24"/>
        </w:rPr>
        <w:t>Spieler bei</w:t>
      </w:r>
      <w:r w:rsidR="000B0D30" w:rsidRPr="00ED7409">
        <w:rPr>
          <w:rFonts w:ascii="Arial" w:hAnsi="Arial" w:cs="Arial"/>
          <w:sz w:val="24"/>
          <w:szCs w:val="24"/>
        </w:rPr>
        <w:t xml:space="preserve"> Hansa Vollmerhausen in der Kreisliga B Oberberg, Staffel 1 (</w:t>
      </w:r>
      <w:r w:rsidR="000B0D30" w:rsidRPr="00ED7409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="000B0D30" w:rsidRPr="00ED7409">
        <w:rPr>
          <w:rFonts w:ascii="Arial" w:hAnsi="Arial" w:cs="Arial"/>
          <w:sz w:val="24"/>
          <w:szCs w:val="24"/>
        </w:rPr>
        <w:t>)</w:t>
      </w:r>
    </w:p>
    <w:p w:rsidR="000B0D30" w:rsidRPr="00ED7409" w:rsidRDefault="000B0D30" w:rsidP="000B0D30">
      <w:pPr>
        <w:contextualSpacing/>
        <w:rPr>
          <w:rFonts w:ascii="Arial" w:hAnsi="Arial" w:cs="Arial"/>
          <w:sz w:val="24"/>
          <w:szCs w:val="24"/>
        </w:rPr>
      </w:pPr>
    </w:p>
    <w:p w:rsidR="000B0D30" w:rsidRPr="00ED7409" w:rsidRDefault="000B0D30" w:rsidP="000B0D30">
      <w:pPr>
        <w:contextualSpacing/>
        <w:rPr>
          <w:rFonts w:ascii="Arial" w:hAnsi="Arial" w:cs="Arial"/>
          <w:sz w:val="24"/>
          <w:szCs w:val="24"/>
        </w:rPr>
      </w:pPr>
      <w:r w:rsidRPr="00ED7409">
        <w:rPr>
          <w:rFonts w:ascii="Arial" w:hAnsi="Arial" w:cs="Arial"/>
          <w:sz w:val="24"/>
          <w:szCs w:val="24"/>
        </w:rPr>
        <w:t>31. Juli 1980</w:t>
      </w:r>
    </w:p>
    <w:p w:rsidR="000B0D30" w:rsidRPr="00ED7409" w:rsidRDefault="000B0D30" w:rsidP="000B0D30">
      <w:pPr>
        <w:contextualSpacing/>
        <w:rPr>
          <w:rFonts w:ascii="Arial" w:hAnsi="Arial" w:cs="Arial"/>
          <w:sz w:val="24"/>
          <w:szCs w:val="24"/>
        </w:rPr>
      </w:pPr>
      <w:r w:rsidRPr="00ED7409">
        <w:rPr>
          <w:rFonts w:ascii="Arial" w:hAnsi="Arial" w:cs="Arial"/>
          <w:sz w:val="24"/>
          <w:szCs w:val="24"/>
        </w:rPr>
        <w:t xml:space="preserve">In einem Freundschaftsspiel verliert </w:t>
      </w:r>
      <w:proofErr w:type="gramStart"/>
      <w:r w:rsidRPr="00ED7409">
        <w:rPr>
          <w:rFonts w:ascii="Arial" w:hAnsi="Arial" w:cs="Arial"/>
          <w:sz w:val="24"/>
          <w:szCs w:val="24"/>
        </w:rPr>
        <w:t>der verstärkte Hansa</w:t>
      </w:r>
      <w:proofErr w:type="gramEnd"/>
      <w:r w:rsidRPr="00ED7409">
        <w:rPr>
          <w:rFonts w:ascii="Arial" w:hAnsi="Arial" w:cs="Arial"/>
          <w:sz w:val="24"/>
          <w:szCs w:val="24"/>
        </w:rPr>
        <w:t xml:space="preserve"> Vollmerhausen vor 250 Zuschauer in Gummersbach gegen die Nationalmannschaft von Malaysia mit 0:11. Von Beginn an haben die biederen Amateure gegen die technisch und spielerisch klar besseren Asiaten keine Chance und liegen zur Pause bereits mit 0:6 im Rückstand. Angetrieben von Kapitän </w:t>
      </w:r>
      <w:proofErr w:type="spellStart"/>
      <w:r w:rsidRPr="00ED7409">
        <w:rPr>
          <w:rFonts w:ascii="Arial" w:hAnsi="Arial" w:cs="Arial"/>
          <w:sz w:val="24"/>
          <w:szCs w:val="24"/>
        </w:rPr>
        <w:t>Soh</w:t>
      </w:r>
      <w:proofErr w:type="spellEnd"/>
      <w:r w:rsidRPr="00ED7409">
        <w:rPr>
          <w:rFonts w:ascii="Arial" w:hAnsi="Arial" w:cs="Arial"/>
          <w:sz w:val="24"/>
          <w:szCs w:val="24"/>
        </w:rPr>
        <w:t xml:space="preserve"> Chin Ann erzielt Wong alleine fünf Tore, Sani drei, </w:t>
      </w:r>
      <w:proofErr w:type="spellStart"/>
      <w:r w:rsidRPr="00ED7409">
        <w:rPr>
          <w:rFonts w:ascii="Arial" w:hAnsi="Arial" w:cs="Arial"/>
          <w:sz w:val="24"/>
          <w:szCs w:val="24"/>
        </w:rPr>
        <w:t>Jonit</w:t>
      </w:r>
      <w:proofErr w:type="spellEnd"/>
      <w:r w:rsidRPr="00ED7409">
        <w:rPr>
          <w:rFonts w:ascii="Arial" w:hAnsi="Arial" w:cs="Arial"/>
          <w:sz w:val="24"/>
          <w:szCs w:val="24"/>
        </w:rPr>
        <w:t xml:space="preserve">, Chin Ann und </w:t>
      </w:r>
      <w:proofErr w:type="spellStart"/>
      <w:r w:rsidRPr="00ED7409">
        <w:rPr>
          <w:rFonts w:ascii="Arial" w:hAnsi="Arial" w:cs="Arial"/>
          <w:sz w:val="24"/>
          <w:szCs w:val="24"/>
        </w:rPr>
        <w:t>Abni</w:t>
      </w:r>
      <w:proofErr w:type="spellEnd"/>
      <w:r w:rsidRPr="00ED7409">
        <w:rPr>
          <w:rFonts w:ascii="Arial" w:hAnsi="Arial" w:cs="Arial"/>
          <w:sz w:val="24"/>
          <w:szCs w:val="24"/>
        </w:rPr>
        <w:t xml:space="preserve"> jeweils eins</w:t>
      </w:r>
    </w:p>
    <w:p w:rsidR="000B0D30" w:rsidRPr="00ED7409" w:rsidRDefault="000B0D30" w:rsidP="000B0D30">
      <w:pPr>
        <w:contextualSpacing/>
        <w:rPr>
          <w:rFonts w:ascii="Arial" w:hAnsi="Arial" w:cs="Arial"/>
          <w:bCs/>
          <w:sz w:val="24"/>
          <w:szCs w:val="24"/>
        </w:rPr>
      </w:pPr>
    </w:p>
    <w:p w:rsidR="000B0D30" w:rsidRPr="00ED7409" w:rsidRDefault="000B0D30" w:rsidP="000B0D30">
      <w:pPr>
        <w:contextualSpacing/>
        <w:rPr>
          <w:rFonts w:ascii="Arial" w:hAnsi="Arial" w:cs="Arial"/>
          <w:bCs/>
          <w:sz w:val="24"/>
          <w:szCs w:val="24"/>
        </w:rPr>
      </w:pPr>
      <w:r w:rsidRPr="00ED7409">
        <w:rPr>
          <w:rFonts w:ascii="Arial" w:hAnsi="Arial" w:cs="Arial"/>
          <w:bCs/>
          <w:sz w:val="24"/>
          <w:szCs w:val="24"/>
        </w:rPr>
        <w:t>Am Ende dieser Spielzeit belegt Hansa Vollmerhausen in seiner Staffel mit fünf Punkten Vorsprung auf die SpVg Dümmlinghausen den 1. Tabellenplatz und steigt damit in die Kreisliga A Oberberg (</w:t>
      </w:r>
      <w:r w:rsidRPr="00ED7409">
        <w:rPr>
          <w:rFonts w:ascii="Arial" w:hAnsi="Arial" w:cs="Arial"/>
          <w:bCs/>
          <w:color w:val="F79646" w:themeColor="accent6"/>
          <w:sz w:val="24"/>
          <w:szCs w:val="24"/>
        </w:rPr>
        <w:t>7. Liga</w:t>
      </w:r>
      <w:r w:rsidRPr="00ED7409">
        <w:rPr>
          <w:rFonts w:ascii="Arial" w:hAnsi="Arial" w:cs="Arial"/>
          <w:bCs/>
          <w:sz w:val="24"/>
          <w:szCs w:val="24"/>
        </w:rPr>
        <w:t>) auf</w:t>
      </w:r>
    </w:p>
    <w:p w:rsidR="000B0D30" w:rsidRPr="00ED7409" w:rsidRDefault="000B0D30" w:rsidP="000B0D30">
      <w:pPr>
        <w:contextualSpacing/>
        <w:rPr>
          <w:rFonts w:ascii="Arial" w:hAnsi="Arial" w:cs="Arial"/>
          <w:sz w:val="24"/>
          <w:szCs w:val="24"/>
        </w:rPr>
      </w:pPr>
    </w:p>
    <w:p w:rsidR="000B0D30" w:rsidRPr="00ED7409" w:rsidRDefault="000B0D30" w:rsidP="000B0D30">
      <w:pPr>
        <w:contextualSpacing/>
        <w:rPr>
          <w:rFonts w:ascii="Arial" w:hAnsi="Arial" w:cs="Arial"/>
          <w:sz w:val="24"/>
          <w:szCs w:val="24"/>
        </w:rPr>
      </w:pPr>
    </w:p>
    <w:p w:rsidR="000B0D30" w:rsidRPr="00ED7409" w:rsidRDefault="000B0D30" w:rsidP="000B0D30">
      <w:pPr>
        <w:contextualSpacing/>
        <w:rPr>
          <w:rFonts w:ascii="Arial" w:hAnsi="Arial" w:cs="Arial"/>
          <w:sz w:val="24"/>
          <w:szCs w:val="24"/>
        </w:rPr>
      </w:pPr>
    </w:p>
    <w:p w:rsidR="000B0D30" w:rsidRPr="00ED7409" w:rsidRDefault="000B0D30" w:rsidP="00ED7409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D7409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0B0D30" w:rsidRDefault="000B0D30" w:rsidP="000B0D30">
      <w:pPr>
        <w:contextualSpacing/>
        <w:rPr>
          <w:rFonts w:ascii="Arial" w:hAnsi="Arial" w:cs="Arial"/>
          <w:sz w:val="24"/>
          <w:szCs w:val="24"/>
        </w:rPr>
      </w:pPr>
    </w:p>
    <w:p w:rsidR="00ED7409" w:rsidRPr="00ED7409" w:rsidRDefault="00ED7409" w:rsidP="000B0D30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0B0D30" w:rsidRPr="00ED7409" w:rsidTr="005D0150">
        <w:tc>
          <w:tcPr>
            <w:tcW w:w="4077" w:type="dxa"/>
          </w:tcPr>
          <w:p w:rsidR="000B0D30" w:rsidRPr="00ED7409" w:rsidRDefault="000B0D30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B0D30" w:rsidRPr="00ED7409" w:rsidRDefault="000B0D30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409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0B0D30" w:rsidRPr="00ED7409" w:rsidRDefault="000B0D30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409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0B0D30" w:rsidRPr="00ED7409" w:rsidRDefault="000B0D30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0D30" w:rsidRPr="00ED7409" w:rsidTr="005D0150">
        <w:tc>
          <w:tcPr>
            <w:tcW w:w="4077" w:type="dxa"/>
          </w:tcPr>
          <w:p w:rsidR="000B0D30" w:rsidRPr="00ED7409" w:rsidRDefault="000B0D30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409">
              <w:rPr>
                <w:rFonts w:ascii="Arial" w:hAnsi="Arial" w:cs="Arial"/>
                <w:sz w:val="24"/>
                <w:szCs w:val="24"/>
              </w:rPr>
              <w:lastRenderedPageBreak/>
              <w:t>Kreisliga B Oberberg</w:t>
            </w:r>
          </w:p>
        </w:tc>
        <w:tc>
          <w:tcPr>
            <w:tcW w:w="851" w:type="dxa"/>
          </w:tcPr>
          <w:p w:rsidR="000B0D30" w:rsidRPr="00ED7409" w:rsidRDefault="000B0D30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B0D30" w:rsidRPr="00ED7409" w:rsidRDefault="000B0D30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B0D30" w:rsidRPr="00ED7409" w:rsidRDefault="000B0D30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409">
              <w:rPr>
                <w:rFonts w:ascii="Arial" w:hAnsi="Arial" w:cs="Arial"/>
                <w:sz w:val="24"/>
                <w:szCs w:val="24"/>
              </w:rPr>
              <w:t>Hansa Vollmerhausen</w:t>
            </w:r>
          </w:p>
        </w:tc>
      </w:tr>
    </w:tbl>
    <w:p w:rsidR="000B0D30" w:rsidRPr="00ED7409" w:rsidRDefault="000B0D30" w:rsidP="000B0D30">
      <w:pPr>
        <w:contextualSpacing/>
        <w:rPr>
          <w:rFonts w:ascii="Arial" w:hAnsi="Arial" w:cs="Arial"/>
          <w:sz w:val="24"/>
          <w:szCs w:val="24"/>
        </w:rPr>
      </w:pPr>
    </w:p>
    <w:p w:rsidR="000B0D30" w:rsidRPr="00ED7409" w:rsidRDefault="000B0D30" w:rsidP="000B0D30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0B0D30" w:rsidRPr="00ED7409" w:rsidTr="005D0150">
        <w:tc>
          <w:tcPr>
            <w:tcW w:w="1242" w:type="dxa"/>
          </w:tcPr>
          <w:p w:rsidR="000B0D30" w:rsidRPr="00ED7409" w:rsidRDefault="000B0D30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0D30" w:rsidRPr="00ED7409" w:rsidRDefault="000B0D30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B0D30" w:rsidRPr="00ED7409" w:rsidRDefault="000B0D30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B0D30" w:rsidRPr="00ED7409" w:rsidRDefault="000B0D30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B0D30" w:rsidRPr="00ED7409" w:rsidRDefault="000B0D30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A42" w:rsidRPr="00ED7409" w:rsidTr="005D0150">
        <w:tc>
          <w:tcPr>
            <w:tcW w:w="1242" w:type="dxa"/>
          </w:tcPr>
          <w:p w:rsidR="00440A42" w:rsidRPr="00ED7409" w:rsidRDefault="00440A42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409"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2835" w:type="dxa"/>
          </w:tcPr>
          <w:p w:rsidR="00440A42" w:rsidRPr="00ED7409" w:rsidRDefault="00440A42" w:rsidP="00695E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409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440A42" w:rsidRPr="00ED7409" w:rsidRDefault="00440A42" w:rsidP="00695E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A42" w:rsidRPr="00ED7409" w:rsidRDefault="00440A42" w:rsidP="00695E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40A42" w:rsidRPr="00ED7409" w:rsidRDefault="00440A42" w:rsidP="00695E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409">
              <w:rPr>
                <w:rFonts w:ascii="Arial" w:hAnsi="Arial" w:cs="Arial"/>
                <w:sz w:val="24"/>
                <w:szCs w:val="24"/>
              </w:rPr>
              <w:t>Hansa Vollmerhausen</w:t>
            </w:r>
          </w:p>
        </w:tc>
      </w:tr>
      <w:tr w:rsidR="00440A42" w:rsidRPr="00ED7409" w:rsidTr="005D0150">
        <w:tc>
          <w:tcPr>
            <w:tcW w:w="1242" w:type="dxa"/>
          </w:tcPr>
          <w:p w:rsidR="00440A42" w:rsidRPr="00ED7409" w:rsidRDefault="00440A42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409">
              <w:rPr>
                <w:rFonts w:ascii="Arial" w:hAnsi="Arial" w:cs="Arial"/>
                <w:sz w:val="24"/>
                <w:szCs w:val="24"/>
              </w:rPr>
              <w:t>1979 / 80</w:t>
            </w:r>
          </w:p>
        </w:tc>
        <w:tc>
          <w:tcPr>
            <w:tcW w:w="2835" w:type="dxa"/>
          </w:tcPr>
          <w:p w:rsidR="00440A42" w:rsidRPr="00ED7409" w:rsidRDefault="00440A42" w:rsidP="00695E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40A42" w:rsidRPr="00ED7409" w:rsidRDefault="00440A42" w:rsidP="00695E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A42" w:rsidRPr="00ED7409" w:rsidRDefault="00440A42" w:rsidP="00695E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40A42" w:rsidRPr="00ED7409" w:rsidRDefault="00440A42" w:rsidP="00695E8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A42" w:rsidRPr="00ED7409" w:rsidTr="005D0150">
        <w:tc>
          <w:tcPr>
            <w:tcW w:w="1242" w:type="dxa"/>
          </w:tcPr>
          <w:p w:rsidR="00440A42" w:rsidRPr="00ED7409" w:rsidRDefault="00440A42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409">
              <w:rPr>
                <w:rFonts w:ascii="Arial" w:hAnsi="Arial" w:cs="Arial"/>
                <w:sz w:val="24"/>
                <w:szCs w:val="24"/>
              </w:rPr>
              <w:t>1980 / 81</w:t>
            </w:r>
          </w:p>
        </w:tc>
        <w:tc>
          <w:tcPr>
            <w:tcW w:w="2835" w:type="dxa"/>
          </w:tcPr>
          <w:p w:rsidR="00440A42" w:rsidRPr="00ED7409" w:rsidRDefault="00440A42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409"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440A42" w:rsidRPr="00ED7409" w:rsidRDefault="00440A42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40A42" w:rsidRPr="00ED7409" w:rsidRDefault="00440A42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40A42" w:rsidRPr="00ED7409" w:rsidRDefault="00440A42" w:rsidP="005D015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409">
              <w:rPr>
                <w:rFonts w:ascii="Arial" w:hAnsi="Arial" w:cs="Arial"/>
                <w:sz w:val="24"/>
                <w:szCs w:val="24"/>
              </w:rPr>
              <w:t>Hansa Vollmerhausen</w:t>
            </w:r>
          </w:p>
        </w:tc>
      </w:tr>
    </w:tbl>
    <w:p w:rsidR="000B0D30" w:rsidRDefault="000B0D30" w:rsidP="000B0D30">
      <w:pPr>
        <w:contextualSpacing/>
        <w:rPr>
          <w:rFonts w:ascii="Arial" w:hAnsi="Arial" w:cs="Arial"/>
          <w:sz w:val="24"/>
          <w:szCs w:val="24"/>
        </w:rPr>
      </w:pPr>
    </w:p>
    <w:p w:rsidR="00ED7409" w:rsidRDefault="00ED7409" w:rsidP="000B0D30">
      <w:pPr>
        <w:contextualSpacing/>
        <w:rPr>
          <w:rFonts w:ascii="Arial" w:hAnsi="Arial" w:cs="Arial"/>
          <w:sz w:val="24"/>
          <w:szCs w:val="24"/>
        </w:rPr>
      </w:pPr>
    </w:p>
    <w:p w:rsidR="00ED7409" w:rsidRPr="00ED7409" w:rsidRDefault="00ED7409" w:rsidP="000B0D3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0B0D30" w:rsidRPr="00ED7409" w:rsidRDefault="000B0D30" w:rsidP="000B0D30">
      <w:pPr>
        <w:contextualSpacing/>
        <w:rPr>
          <w:rFonts w:ascii="Arial" w:hAnsi="Arial" w:cs="Arial"/>
          <w:sz w:val="24"/>
          <w:szCs w:val="24"/>
        </w:rPr>
      </w:pPr>
    </w:p>
    <w:p w:rsidR="000B0D30" w:rsidRPr="00ED7409" w:rsidRDefault="000B0D30" w:rsidP="000B0D30">
      <w:pPr>
        <w:contextualSpacing/>
        <w:rPr>
          <w:sz w:val="24"/>
          <w:szCs w:val="24"/>
        </w:rPr>
      </w:pPr>
    </w:p>
    <w:p w:rsidR="006A25E6" w:rsidRPr="00ED7409" w:rsidRDefault="006A25E6">
      <w:pPr>
        <w:rPr>
          <w:sz w:val="24"/>
          <w:szCs w:val="24"/>
        </w:rPr>
      </w:pPr>
    </w:p>
    <w:sectPr w:rsidR="006A25E6" w:rsidRPr="00ED740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30"/>
    <w:rsid w:val="000B0D30"/>
    <w:rsid w:val="002D0188"/>
    <w:rsid w:val="00440A42"/>
    <w:rsid w:val="00502B4C"/>
    <w:rsid w:val="006A25E6"/>
    <w:rsid w:val="006B6808"/>
    <w:rsid w:val="00EC4713"/>
    <w:rsid w:val="00E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FF47"/>
  <w15:docId w15:val="{C4687677-B369-4F50-8BF1-E676E850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0D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0D3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2012-07-27T15:42:00Z</dcterms:created>
  <dcterms:modified xsi:type="dcterms:W3CDTF">2020-03-16T22:59:00Z</dcterms:modified>
</cp:coreProperties>
</file>