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C38A5" w:rsidRDefault="006A25E6">
      <w:pPr>
        <w:contextualSpacing/>
        <w:rPr>
          <w:rFonts w:ascii="Arial" w:hAnsi="Arial" w:cs="Arial"/>
        </w:rPr>
      </w:pPr>
    </w:p>
    <w:p w:rsidR="00FC38A5" w:rsidRPr="00FC38A5" w:rsidRDefault="00FC38A5">
      <w:pPr>
        <w:contextualSpacing/>
        <w:rPr>
          <w:rFonts w:ascii="Arial" w:hAnsi="Arial" w:cs="Arial"/>
          <w:b/>
          <w:sz w:val="40"/>
          <w:szCs w:val="40"/>
        </w:rPr>
      </w:pPr>
      <w:r w:rsidRPr="00FC38A5">
        <w:rPr>
          <w:rFonts w:ascii="Arial" w:hAnsi="Arial" w:cs="Arial"/>
          <w:b/>
          <w:sz w:val="40"/>
          <w:szCs w:val="40"/>
        </w:rPr>
        <w:t>Paul Dünnweller</w:t>
      </w:r>
    </w:p>
    <w:p w:rsidR="00FC38A5" w:rsidRPr="00FC38A5" w:rsidRDefault="00FC38A5">
      <w:pPr>
        <w:contextualSpacing/>
        <w:rPr>
          <w:rFonts w:ascii="Arial" w:hAnsi="Arial" w:cs="Arial"/>
          <w:b/>
        </w:rPr>
      </w:pPr>
    </w:p>
    <w:p w:rsidR="00FC38A5" w:rsidRPr="00FC38A5" w:rsidRDefault="00FC38A5">
      <w:pPr>
        <w:contextualSpacing/>
        <w:rPr>
          <w:rFonts w:ascii="Arial" w:hAnsi="Arial" w:cs="Arial"/>
          <w:b/>
        </w:rPr>
      </w:pPr>
    </w:p>
    <w:p w:rsidR="00FC38A5" w:rsidRPr="00FC38A5" w:rsidRDefault="00FC38A5">
      <w:pPr>
        <w:contextualSpacing/>
        <w:rPr>
          <w:rFonts w:ascii="Arial" w:hAnsi="Arial" w:cs="Arial"/>
          <w:b/>
        </w:rPr>
      </w:pPr>
    </w:p>
    <w:p w:rsidR="00FC38A5" w:rsidRPr="00FC38A5" w:rsidRDefault="00FC38A5">
      <w:pPr>
        <w:contextualSpacing/>
        <w:rPr>
          <w:rFonts w:ascii="Arial" w:hAnsi="Arial" w:cs="Arial"/>
          <w:b/>
        </w:rPr>
      </w:pPr>
      <w:r w:rsidRPr="00FC38A5">
        <w:rPr>
          <w:rFonts w:ascii="Arial" w:hAnsi="Arial" w:cs="Arial"/>
          <w:b/>
        </w:rPr>
        <w:t>1920</w:t>
      </w:r>
    </w:p>
    <w:p w:rsidR="00FC38A5" w:rsidRPr="00FC38A5" w:rsidRDefault="00FC38A5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16. Januar</w:t>
      </w:r>
    </w:p>
    <w:p w:rsidR="00FC38A5" w:rsidRPr="00FC38A5" w:rsidRDefault="00FC38A5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Paul Dünnweller wird in Wiehl-Großfischbach geboren</w:t>
      </w:r>
    </w:p>
    <w:p w:rsidR="00FC38A5" w:rsidRPr="00FC38A5" w:rsidRDefault="00FC38A5">
      <w:pPr>
        <w:contextualSpacing/>
        <w:rPr>
          <w:rFonts w:ascii="Arial" w:hAnsi="Arial" w:cs="Arial"/>
        </w:rPr>
      </w:pPr>
    </w:p>
    <w:p w:rsidR="00FC38A5" w:rsidRPr="00FC38A5" w:rsidRDefault="00FC38A5">
      <w:pPr>
        <w:contextualSpacing/>
        <w:rPr>
          <w:rFonts w:ascii="Arial" w:hAnsi="Arial" w:cs="Arial"/>
        </w:rPr>
      </w:pPr>
    </w:p>
    <w:p w:rsidR="00FC38A5" w:rsidRPr="00FC38A5" w:rsidRDefault="00FC38A5">
      <w:pPr>
        <w:contextualSpacing/>
        <w:rPr>
          <w:rFonts w:ascii="Arial" w:hAnsi="Arial" w:cs="Arial"/>
          <w:b/>
        </w:rPr>
      </w:pPr>
      <w:r w:rsidRPr="00FC38A5">
        <w:rPr>
          <w:rFonts w:ascii="Arial" w:hAnsi="Arial" w:cs="Arial"/>
          <w:b/>
        </w:rPr>
        <w:t>1951 / 52</w:t>
      </w:r>
    </w:p>
    <w:p w:rsidR="00FC38A5" w:rsidRPr="00FC38A5" w:rsidRDefault="00FC38A5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1. August 1951</w:t>
      </w:r>
    </w:p>
    <w:p w:rsidR="00FC38A5" w:rsidRPr="00FC38A5" w:rsidRDefault="00FC38A5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Dünnweller ist Geschäftsführer des TuS Wiehl</w:t>
      </w:r>
    </w:p>
    <w:p w:rsidR="00FC38A5" w:rsidRPr="00FC38A5" w:rsidRDefault="00FC38A5">
      <w:pPr>
        <w:contextualSpacing/>
        <w:rPr>
          <w:rFonts w:ascii="Arial" w:hAnsi="Arial" w:cs="Arial"/>
        </w:rPr>
      </w:pPr>
    </w:p>
    <w:p w:rsidR="00716B20" w:rsidRDefault="00716B20" w:rsidP="00716B20">
      <w:pPr>
        <w:contextualSpacing/>
        <w:rPr>
          <w:rFonts w:ascii="Arial" w:hAnsi="Arial" w:cs="Arial"/>
          <w:b/>
        </w:rPr>
      </w:pPr>
    </w:p>
    <w:p w:rsidR="00716B20" w:rsidRPr="00FC38A5" w:rsidRDefault="00716B20" w:rsidP="00716B20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1952 / 53</w:t>
      </w:r>
    </w:p>
    <w:p w:rsidR="00716B20" w:rsidRPr="00FC38A5" w:rsidRDefault="00716B20" w:rsidP="00716B2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1952</w:t>
      </w:r>
    </w:p>
    <w:p w:rsidR="00716B20" w:rsidRPr="00FC38A5" w:rsidRDefault="00716B20" w:rsidP="00716B20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Dünnweller ist Geschäftsführer des TuS Wiehl</w:t>
      </w:r>
    </w:p>
    <w:p w:rsidR="00FC38A5" w:rsidRDefault="00FC38A5">
      <w:pPr>
        <w:contextualSpacing/>
        <w:rPr>
          <w:rFonts w:ascii="Arial" w:hAnsi="Arial" w:cs="Arial"/>
        </w:rPr>
      </w:pPr>
    </w:p>
    <w:p w:rsidR="009276AE" w:rsidRDefault="009276AE" w:rsidP="009276AE">
      <w:pPr>
        <w:contextualSpacing/>
        <w:rPr>
          <w:rFonts w:ascii="Arial" w:hAnsi="Arial" w:cs="Arial"/>
          <w:b/>
        </w:rPr>
      </w:pPr>
    </w:p>
    <w:p w:rsidR="009276AE" w:rsidRPr="00FC38A5" w:rsidRDefault="009276AE" w:rsidP="009276A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1953 / 54</w:t>
      </w:r>
    </w:p>
    <w:p w:rsidR="009276AE" w:rsidRPr="00FC38A5" w:rsidRDefault="009276AE" w:rsidP="009276A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1953</w:t>
      </w:r>
    </w:p>
    <w:p w:rsidR="009276AE" w:rsidRPr="00FC38A5" w:rsidRDefault="009276AE" w:rsidP="009276AE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Dünnweller ist Geschäftsführer des TuS Wiehl</w:t>
      </w:r>
    </w:p>
    <w:p w:rsidR="009276AE" w:rsidRDefault="009276AE" w:rsidP="009276AE">
      <w:pPr>
        <w:contextualSpacing/>
        <w:rPr>
          <w:rFonts w:ascii="Arial" w:hAnsi="Arial" w:cs="Arial"/>
        </w:rPr>
      </w:pPr>
    </w:p>
    <w:p w:rsidR="00716B20" w:rsidRPr="00FC38A5" w:rsidRDefault="00716B20">
      <w:pPr>
        <w:contextualSpacing/>
        <w:rPr>
          <w:rFonts w:ascii="Arial" w:hAnsi="Arial" w:cs="Arial"/>
        </w:rPr>
      </w:pPr>
    </w:p>
    <w:p w:rsidR="00FC38A5" w:rsidRPr="00FC38A5" w:rsidRDefault="00FC38A5">
      <w:pPr>
        <w:contextualSpacing/>
        <w:rPr>
          <w:rFonts w:ascii="Arial" w:hAnsi="Arial" w:cs="Arial"/>
          <w:b/>
        </w:rPr>
      </w:pPr>
      <w:r w:rsidRPr="00FC38A5">
        <w:rPr>
          <w:rFonts w:ascii="Arial" w:hAnsi="Arial" w:cs="Arial"/>
          <w:b/>
        </w:rPr>
        <w:t>1997</w:t>
      </w:r>
    </w:p>
    <w:p w:rsidR="00FC38A5" w:rsidRPr="00FC38A5" w:rsidRDefault="00FC38A5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25. April</w:t>
      </w:r>
    </w:p>
    <w:p w:rsidR="00FC38A5" w:rsidRPr="00FC38A5" w:rsidRDefault="00FC38A5">
      <w:pPr>
        <w:contextualSpacing/>
        <w:rPr>
          <w:rFonts w:ascii="Arial" w:hAnsi="Arial" w:cs="Arial"/>
        </w:rPr>
      </w:pPr>
      <w:r w:rsidRPr="00FC38A5">
        <w:rPr>
          <w:rFonts w:ascii="Arial" w:hAnsi="Arial" w:cs="Arial"/>
        </w:rPr>
        <w:t>Paul Dünnweller stirbt in Wiehl</w:t>
      </w:r>
    </w:p>
    <w:p w:rsidR="00FC38A5" w:rsidRPr="00FC38A5" w:rsidRDefault="00FC38A5">
      <w:pPr>
        <w:contextualSpacing/>
        <w:rPr>
          <w:rFonts w:ascii="Arial" w:hAnsi="Arial" w:cs="Arial"/>
        </w:rPr>
      </w:pPr>
    </w:p>
    <w:p w:rsidR="00FC38A5" w:rsidRPr="00FC38A5" w:rsidRDefault="00FC38A5">
      <w:pPr>
        <w:contextualSpacing/>
        <w:rPr>
          <w:rFonts w:ascii="Arial" w:hAnsi="Arial" w:cs="Arial"/>
        </w:rPr>
      </w:pPr>
    </w:p>
    <w:sectPr w:rsidR="00FC38A5" w:rsidRPr="00FC38A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38A5"/>
    <w:rsid w:val="003A7593"/>
    <w:rsid w:val="006A25E6"/>
    <w:rsid w:val="006B6808"/>
    <w:rsid w:val="00716B20"/>
    <w:rsid w:val="009276AE"/>
    <w:rsid w:val="009D2700"/>
    <w:rsid w:val="00EC4713"/>
    <w:rsid w:val="00F80D1D"/>
    <w:rsid w:val="00FC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2012-01-10T03:58:00Z</dcterms:created>
  <dcterms:modified xsi:type="dcterms:W3CDTF">2012-01-28T01:10:00Z</dcterms:modified>
</cp:coreProperties>
</file>